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61FE1" w14:textId="77777777" w:rsidR="00FC3CAF" w:rsidRDefault="00FC3CAF" w:rsidP="005459D2">
      <w:pPr>
        <w:tabs>
          <w:tab w:val="left" w:pos="0"/>
          <w:tab w:val="left" w:pos="440"/>
        </w:tabs>
        <w:jc w:val="center"/>
        <w:rPr>
          <w:rFonts w:ascii="Arial" w:hAnsi="Arial" w:cs="Arial"/>
          <w:sz w:val="20"/>
          <w:u w:val="single"/>
        </w:rPr>
      </w:pPr>
      <w:bookmarkStart w:id="0" w:name="_GoBack"/>
      <w:bookmarkEnd w:id="0"/>
      <w:r w:rsidRPr="009A2190">
        <w:rPr>
          <w:rFonts w:ascii="Arial" w:hAnsi="Arial" w:cs="Arial"/>
          <w:sz w:val="20"/>
          <w:u w:val="single"/>
        </w:rPr>
        <w:t xml:space="preserve"> </w:t>
      </w:r>
      <w:r w:rsidR="00C4083F">
        <w:rPr>
          <w:rFonts w:ascii="Arial" w:hAnsi="Arial" w:cs="Arial"/>
          <w:b/>
          <w:sz w:val="20"/>
          <w:u w:val="single"/>
        </w:rPr>
        <w:t>Sample Letter for Part-</w:t>
      </w:r>
      <w:r>
        <w:rPr>
          <w:rFonts w:ascii="Arial" w:hAnsi="Arial" w:cs="Arial"/>
          <w:b/>
          <w:sz w:val="20"/>
          <w:u w:val="single"/>
        </w:rPr>
        <w:t xml:space="preserve">Time Temporary </w:t>
      </w:r>
      <w:r w:rsidR="00BC264D">
        <w:rPr>
          <w:rFonts w:ascii="Arial" w:hAnsi="Arial" w:cs="Arial"/>
          <w:b/>
          <w:sz w:val="20"/>
          <w:u w:val="single"/>
        </w:rPr>
        <w:t xml:space="preserve">Wage </w:t>
      </w:r>
      <w:r>
        <w:rPr>
          <w:rFonts w:ascii="Arial" w:hAnsi="Arial" w:cs="Arial"/>
          <w:b/>
          <w:sz w:val="20"/>
          <w:u w:val="single"/>
        </w:rPr>
        <w:t>Appointment (P14)</w:t>
      </w:r>
      <w:r>
        <w:rPr>
          <w:rFonts w:ascii="Arial" w:hAnsi="Arial" w:cs="Arial"/>
          <w:sz w:val="20"/>
          <w:u w:val="single"/>
        </w:rPr>
        <w:t xml:space="preserve"> </w:t>
      </w:r>
    </w:p>
    <w:p w14:paraId="42B1A380" w14:textId="77777777" w:rsidR="00FC3CAF" w:rsidRDefault="00FC3CAF" w:rsidP="005459D2">
      <w:pPr>
        <w:tabs>
          <w:tab w:val="left" w:pos="0"/>
          <w:tab w:val="left" w:pos="440"/>
        </w:tabs>
        <w:rPr>
          <w:rFonts w:ascii="Arial" w:hAnsi="Arial" w:cs="Arial"/>
          <w:b/>
          <w:sz w:val="20"/>
        </w:rPr>
      </w:pPr>
    </w:p>
    <w:p w14:paraId="33DA3826" w14:textId="77777777" w:rsidR="00FC3CAF" w:rsidRDefault="00FC3CAF" w:rsidP="005459D2">
      <w:pPr>
        <w:tabs>
          <w:tab w:val="left" w:pos="0"/>
          <w:tab w:val="left" w:pos="110"/>
        </w:tabs>
        <w:rPr>
          <w:rFonts w:ascii="Arial" w:hAnsi="Arial" w:cs="Arial"/>
          <w:b/>
          <w:sz w:val="20"/>
        </w:rPr>
      </w:pPr>
      <w:r>
        <w:rPr>
          <w:rFonts w:ascii="Arial" w:hAnsi="Arial" w:cs="Arial"/>
          <w:b/>
          <w:sz w:val="20"/>
          <w:u w:val="single"/>
        </w:rPr>
        <w:t xml:space="preserve">Instructions for completing the offer letter:  </w:t>
      </w:r>
      <w:r w:rsidRPr="000F2BB6">
        <w:rPr>
          <w:rFonts w:ascii="Arial" w:hAnsi="Arial" w:cs="Arial"/>
          <w:b/>
          <w:sz w:val="20"/>
        </w:rPr>
        <w:t xml:space="preserve"> </w:t>
      </w:r>
      <w:r w:rsidR="00BC264D">
        <w:rPr>
          <w:rFonts w:ascii="Arial" w:hAnsi="Arial" w:cs="Arial"/>
          <w:b/>
          <w:sz w:val="20"/>
        </w:rPr>
        <w:t xml:space="preserve">This letter is for </w:t>
      </w:r>
      <w:r w:rsidR="000D5962">
        <w:rPr>
          <w:rFonts w:ascii="Arial" w:hAnsi="Arial" w:cs="Arial"/>
          <w:b/>
          <w:sz w:val="20"/>
        </w:rPr>
        <w:t xml:space="preserve">P14 </w:t>
      </w:r>
      <w:r w:rsidR="00BC264D">
        <w:rPr>
          <w:rFonts w:ascii="Arial" w:hAnsi="Arial" w:cs="Arial"/>
          <w:b/>
          <w:sz w:val="20"/>
        </w:rPr>
        <w:t xml:space="preserve">wage </w:t>
      </w:r>
      <w:r w:rsidR="007041D5">
        <w:rPr>
          <w:rFonts w:ascii="Arial" w:hAnsi="Arial" w:cs="Arial"/>
          <w:b/>
          <w:sz w:val="20"/>
        </w:rPr>
        <w:t>appointments</w:t>
      </w:r>
      <w:r w:rsidR="00BC264D">
        <w:rPr>
          <w:rFonts w:ascii="Arial" w:hAnsi="Arial" w:cs="Arial"/>
          <w:b/>
          <w:sz w:val="20"/>
        </w:rPr>
        <w:t xml:space="preserve">.  </w:t>
      </w:r>
      <w:r>
        <w:rPr>
          <w:rFonts w:ascii="Arial" w:hAnsi="Arial" w:cs="Arial"/>
          <w:b/>
          <w:sz w:val="20"/>
        </w:rPr>
        <w:t xml:space="preserve">Following are paragraphs that can </w:t>
      </w:r>
      <w:r w:rsidR="00A03981">
        <w:rPr>
          <w:rFonts w:ascii="Arial" w:hAnsi="Arial" w:cs="Arial"/>
          <w:b/>
          <w:sz w:val="20"/>
        </w:rPr>
        <w:t xml:space="preserve">be </w:t>
      </w:r>
      <w:r w:rsidR="005459D2">
        <w:rPr>
          <w:rFonts w:ascii="Arial" w:hAnsi="Arial" w:cs="Arial"/>
          <w:b/>
          <w:sz w:val="20"/>
        </w:rPr>
        <w:t xml:space="preserve">modified and </w:t>
      </w:r>
      <w:r>
        <w:rPr>
          <w:rFonts w:ascii="Arial" w:hAnsi="Arial" w:cs="Arial"/>
          <w:b/>
          <w:sz w:val="20"/>
        </w:rPr>
        <w:t>included in the offe</w:t>
      </w:r>
      <w:r w:rsidR="005459D2">
        <w:rPr>
          <w:rFonts w:ascii="Arial" w:hAnsi="Arial" w:cs="Arial"/>
          <w:b/>
          <w:sz w:val="20"/>
        </w:rPr>
        <w:t>r letter as applicable.  Some of the information is instructional and you need to put in the appropriate information</w:t>
      </w:r>
      <w:r>
        <w:rPr>
          <w:rFonts w:ascii="Arial" w:hAnsi="Arial" w:cs="Arial"/>
          <w:b/>
          <w:sz w:val="20"/>
        </w:rPr>
        <w:t>.</w:t>
      </w:r>
      <w:r w:rsidRPr="000F2BB6">
        <w:rPr>
          <w:rFonts w:ascii="Arial" w:hAnsi="Arial" w:cs="Arial"/>
          <w:b/>
          <w:sz w:val="20"/>
        </w:rPr>
        <w:t xml:space="preserve">  </w:t>
      </w:r>
      <w:r w:rsidR="005459D2">
        <w:rPr>
          <w:rFonts w:ascii="Arial" w:hAnsi="Arial" w:cs="Arial"/>
          <w:b/>
          <w:sz w:val="20"/>
        </w:rPr>
        <w:t>You can c</w:t>
      </w:r>
      <w:r w:rsidRPr="000F2BB6">
        <w:rPr>
          <w:rFonts w:ascii="Arial" w:hAnsi="Arial" w:cs="Arial"/>
          <w:b/>
          <w:sz w:val="20"/>
        </w:rPr>
        <w:t xml:space="preserve">opy and paste </w:t>
      </w:r>
      <w:r w:rsidR="005459D2">
        <w:rPr>
          <w:rFonts w:ascii="Arial" w:hAnsi="Arial" w:cs="Arial"/>
          <w:b/>
          <w:sz w:val="20"/>
        </w:rPr>
        <w:t>items using</w:t>
      </w:r>
      <w:r w:rsidRPr="000F2BB6">
        <w:rPr>
          <w:rFonts w:ascii="Arial" w:hAnsi="Arial" w:cs="Arial"/>
          <w:b/>
          <w:sz w:val="20"/>
        </w:rPr>
        <w:t xml:space="preserve"> your department letterhead.  </w:t>
      </w:r>
      <w:r>
        <w:rPr>
          <w:rFonts w:ascii="Arial" w:hAnsi="Arial" w:cs="Arial"/>
          <w:b/>
          <w:sz w:val="20"/>
        </w:rPr>
        <w:t xml:space="preserve">The original </w:t>
      </w:r>
      <w:r w:rsidR="005459D2">
        <w:rPr>
          <w:rFonts w:ascii="Arial" w:hAnsi="Arial" w:cs="Arial"/>
          <w:b/>
          <w:sz w:val="20"/>
        </w:rPr>
        <w:t xml:space="preserve">letter </w:t>
      </w:r>
      <w:r>
        <w:rPr>
          <w:rFonts w:ascii="Arial" w:hAnsi="Arial" w:cs="Arial"/>
          <w:b/>
          <w:sz w:val="20"/>
        </w:rPr>
        <w:t>should be sent to the employee and a copy</w:t>
      </w:r>
      <w:r w:rsidR="005459D2">
        <w:rPr>
          <w:rFonts w:ascii="Arial" w:hAnsi="Arial" w:cs="Arial"/>
          <w:b/>
          <w:sz w:val="20"/>
        </w:rPr>
        <w:t xml:space="preserve"> kept</w:t>
      </w:r>
      <w:r>
        <w:rPr>
          <w:rFonts w:ascii="Arial" w:hAnsi="Arial" w:cs="Arial"/>
          <w:b/>
          <w:sz w:val="20"/>
        </w:rPr>
        <w:t xml:space="preserve"> for the employee’s files</w:t>
      </w:r>
      <w:r w:rsidRPr="000F2BB6">
        <w:rPr>
          <w:rFonts w:ascii="Arial" w:hAnsi="Arial" w:cs="Arial"/>
          <w:b/>
          <w:sz w:val="20"/>
        </w:rPr>
        <w:t xml:space="preserve">.  </w:t>
      </w:r>
      <w:r w:rsidR="005459D2">
        <w:rPr>
          <w:rFonts w:ascii="Arial" w:hAnsi="Arial" w:cs="Arial"/>
          <w:b/>
          <w:sz w:val="20"/>
        </w:rPr>
        <w:t>Policy 4296 should be used to answer questions.</w:t>
      </w:r>
      <w:r w:rsidR="00582737">
        <w:rPr>
          <w:rFonts w:ascii="Arial" w:hAnsi="Arial" w:cs="Arial"/>
          <w:b/>
          <w:sz w:val="20"/>
        </w:rPr>
        <w:t xml:space="preserve">  You must fill out the Part Time Temporary Appointment Authorization for Payment (P-14A) as well as the offer letter to the candidate.</w:t>
      </w:r>
    </w:p>
    <w:p w14:paraId="55A8CAB1" w14:textId="77777777" w:rsidR="00FC3CAF" w:rsidRDefault="00FC3CAF" w:rsidP="005459D2">
      <w:pPr>
        <w:tabs>
          <w:tab w:val="left" w:pos="0"/>
          <w:tab w:val="left" w:pos="440"/>
        </w:tabs>
        <w:ind w:left="540"/>
        <w:rPr>
          <w:rFonts w:ascii="Arial" w:hAnsi="Arial" w:cs="Arial"/>
          <w:sz w:val="20"/>
        </w:rPr>
      </w:pPr>
    </w:p>
    <w:p w14:paraId="4774CDAE" w14:textId="77777777" w:rsidR="00FC3CAF" w:rsidRPr="00BB3516" w:rsidRDefault="00FC3CAF" w:rsidP="00582737">
      <w:pPr>
        <w:tabs>
          <w:tab w:val="left" w:pos="0"/>
          <w:tab w:val="left" w:pos="440"/>
        </w:tabs>
        <w:rPr>
          <w:rFonts w:ascii="Arial" w:hAnsi="Arial" w:cs="Arial"/>
          <w:b/>
          <w:i/>
          <w:sz w:val="20"/>
        </w:rPr>
      </w:pPr>
      <w:r w:rsidRPr="00BB3516">
        <w:rPr>
          <w:rFonts w:ascii="Arial" w:hAnsi="Arial" w:cs="Arial"/>
          <w:b/>
          <w:i/>
          <w:sz w:val="20"/>
        </w:rPr>
        <w:t xml:space="preserve">All letters include </w:t>
      </w:r>
      <w:r w:rsidR="005459D2">
        <w:rPr>
          <w:rFonts w:ascii="Arial" w:hAnsi="Arial" w:cs="Arial"/>
          <w:b/>
          <w:i/>
          <w:sz w:val="20"/>
        </w:rPr>
        <w:t>confirmation of verbal offer</w:t>
      </w:r>
      <w:r w:rsidRPr="00BB3516">
        <w:rPr>
          <w:rFonts w:ascii="Arial" w:hAnsi="Arial" w:cs="Arial"/>
          <w:b/>
          <w:i/>
          <w:sz w:val="20"/>
        </w:rPr>
        <w:t>:</w:t>
      </w:r>
    </w:p>
    <w:p w14:paraId="67035CD5" w14:textId="77777777" w:rsidR="00FC3CAF" w:rsidRDefault="00FC3CAF" w:rsidP="005459D2">
      <w:pPr>
        <w:tabs>
          <w:tab w:val="left" w:pos="0"/>
          <w:tab w:val="left" w:pos="440"/>
        </w:tabs>
        <w:ind w:left="540"/>
        <w:rPr>
          <w:rFonts w:ascii="Arial" w:hAnsi="Arial" w:cs="Arial"/>
          <w:b/>
          <w:sz w:val="20"/>
          <w:u w:val="single"/>
        </w:rPr>
      </w:pPr>
    </w:p>
    <w:p w14:paraId="070D424E" w14:textId="77777777" w:rsidR="00FC3CAF" w:rsidRDefault="00FC3CAF" w:rsidP="00582737">
      <w:pPr>
        <w:tabs>
          <w:tab w:val="left" w:pos="0"/>
          <w:tab w:val="left" w:pos="440"/>
        </w:tabs>
        <w:ind w:left="440"/>
        <w:rPr>
          <w:rFonts w:ascii="Arial" w:hAnsi="Arial" w:cs="Arial"/>
          <w:sz w:val="20"/>
        </w:rPr>
      </w:pPr>
      <w:r w:rsidRPr="005B66DB">
        <w:rPr>
          <w:rFonts w:ascii="Arial" w:hAnsi="Arial" w:cs="Arial"/>
          <w:sz w:val="20"/>
        </w:rPr>
        <w:t xml:space="preserve">This letter confirms our verbal, contingent offer of </w:t>
      </w:r>
      <w:r>
        <w:rPr>
          <w:rFonts w:ascii="Arial" w:hAnsi="Arial" w:cs="Arial"/>
          <w:b/>
          <w:sz w:val="20"/>
        </w:rPr>
        <w:t>part-</w:t>
      </w:r>
      <w:r>
        <w:rPr>
          <w:rFonts w:ascii="Arial" w:hAnsi="Arial" w:cs="Arial"/>
          <w:sz w:val="20"/>
        </w:rPr>
        <w:t xml:space="preserve">time temporary </w:t>
      </w:r>
      <w:r w:rsidRPr="005B66DB">
        <w:rPr>
          <w:rFonts w:ascii="Arial" w:hAnsi="Arial" w:cs="Arial"/>
          <w:sz w:val="20"/>
        </w:rPr>
        <w:t>employment</w:t>
      </w:r>
      <w:r>
        <w:rPr>
          <w:rFonts w:ascii="Arial" w:hAnsi="Arial" w:cs="Arial"/>
          <w:sz w:val="20"/>
        </w:rPr>
        <w:t xml:space="preserve">. </w:t>
      </w:r>
      <w:r w:rsidRPr="005B66DB">
        <w:rPr>
          <w:rFonts w:ascii="Arial" w:hAnsi="Arial" w:cs="Arial"/>
          <w:sz w:val="20"/>
        </w:rPr>
        <w:t xml:space="preserve"> </w:t>
      </w:r>
      <w:r>
        <w:rPr>
          <w:rFonts w:ascii="Arial" w:hAnsi="Arial" w:cs="Arial"/>
          <w:sz w:val="20"/>
        </w:rPr>
        <w:t xml:space="preserve">Your </w:t>
      </w:r>
      <w:r w:rsidRPr="005B66DB">
        <w:rPr>
          <w:rFonts w:ascii="Arial" w:hAnsi="Arial" w:cs="Arial"/>
          <w:b/>
          <w:sz w:val="20"/>
        </w:rPr>
        <w:t xml:space="preserve">working title </w:t>
      </w:r>
      <w:r>
        <w:rPr>
          <w:rFonts w:ascii="Arial" w:hAnsi="Arial" w:cs="Arial"/>
          <w:b/>
          <w:sz w:val="20"/>
        </w:rPr>
        <w:t xml:space="preserve">is </w:t>
      </w:r>
      <w:r w:rsidR="007041D5">
        <w:rPr>
          <w:rFonts w:ascii="Arial" w:hAnsi="Arial" w:cs="Arial"/>
          <w:b/>
          <w:sz w:val="20"/>
        </w:rPr>
        <w:t>TITLE</w:t>
      </w:r>
      <w:r w:rsidR="007041D5" w:rsidRPr="005B66DB">
        <w:rPr>
          <w:rFonts w:ascii="Arial" w:hAnsi="Arial" w:cs="Arial"/>
          <w:sz w:val="20"/>
        </w:rPr>
        <w:t xml:space="preserve"> </w:t>
      </w:r>
      <w:r w:rsidRPr="005B66DB">
        <w:rPr>
          <w:rFonts w:ascii="Arial" w:hAnsi="Arial" w:cs="Arial"/>
          <w:sz w:val="20"/>
        </w:rPr>
        <w:t xml:space="preserve">in </w:t>
      </w:r>
      <w:r w:rsidR="007041D5">
        <w:rPr>
          <w:rFonts w:ascii="Arial" w:hAnsi="Arial" w:cs="Arial"/>
          <w:b/>
          <w:sz w:val="20"/>
        </w:rPr>
        <w:t>DEPARTMENT</w:t>
      </w:r>
      <w:r w:rsidR="007041D5" w:rsidRPr="005B66DB">
        <w:rPr>
          <w:rFonts w:ascii="Arial" w:hAnsi="Arial" w:cs="Arial"/>
          <w:sz w:val="20"/>
        </w:rPr>
        <w:t xml:space="preserve"> </w:t>
      </w:r>
      <w:r w:rsidRPr="005B66DB">
        <w:rPr>
          <w:rFonts w:ascii="Arial" w:hAnsi="Arial" w:cs="Arial"/>
          <w:sz w:val="20"/>
        </w:rPr>
        <w:t xml:space="preserve">at Virginia Tech, effective </w:t>
      </w:r>
      <w:r w:rsidR="007041D5">
        <w:rPr>
          <w:rFonts w:ascii="Arial" w:hAnsi="Arial" w:cs="Arial"/>
          <w:b/>
          <w:sz w:val="20"/>
        </w:rPr>
        <w:t>DATE</w:t>
      </w:r>
      <w:r w:rsidRPr="005B66DB">
        <w:rPr>
          <w:rFonts w:ascii="Arial" w:hAnsi="Arial" w:cs="Arial"/>
          <w:sz w:val="20"/>
        </w:rPr>
        <w:t xml:space="preserve">.  </w:t>
      </w:r>
      <w:r>
        <w:rPr>
          <w:rFonts w:ascii="Arial" w:hAnsi="Arial" w:cs="Arial"/>
          <w:sz w:val="20"/>
        </w:rPr>
        <w:t xml:space="preserve">The </w:t>
      </w:r>
      <w:r w:rsidR="002A5DA5">
        <w:rPr>
          <w:rFonts w:ascii="Arial" w:hAnsi="Arial" w:cs="Arial"/>
          <w:sz w:val="20"/>
        </w:rPr>
        <w:t xml:space="preserve">anticipated </w:t>
      </w:r>
      <w:r>
        <w:rPr>
          <w:rFonts w:ascii="Arial" w:hAnsi="Arial" w:cs="Arial"/>
          <w:sz w:val="20"/>
        </w:rPr>
        <w:t xml:space="preserve">end date of the appointment is </w:t>
      </w:r>
      <w:r w:rsidR="007041D5">
        <w:rPr>
          <w:rFonts w:ascii="Arial" w:hAnsi="Arial" w:cs="Arial"/>
          <w:b/>
          <w:sz w:val="20"/>
        </w:rPr>
        <w:t>DATE</w:t>
      </w:r>
      <w:r>
        <w:rPr>
          <w:rFonts w:ascii="Arial" w:hAnsi="Arial" w:cs="Arial"/>
          <w:sz w:val="20"/>
        </w:rPr>
        <w:t xml:space="preserve">.  </w:t>
      </w:r>
      <w:r w:rsidR="002A5DA5">
        <w:rPr>
          <w:rFonts w:ascii="Arial" w:hAnsi="Arial" w:cs="Arial"/>
          <w:sz w:val="20"/>
        </w:rPr>
        <w:t>Continuation of this temporary appointment is subject to the availability of funds, the need for services, and satisfactory performance.</w:t>
      </w:r>
      <w:r w:rsidR="005868CF">
        <w:rPr>
          <w:rFonts w:ascii="Arial" w:hAnsi="Arial" w:cs="Arial"/>
          <w:sz w:val="20"/>
        </w:rPr>
        <w:t xml:space="preserve"> </w:t>
      </w:r>
      <w:r w:rsidR="005868CF" w:rsidRPr="001C2E9F">
        <w:rPr>
          <w:rFonts w:ascii="Arial" w:hAnsi="Arial" w:cs="Arial"/>
          <w:sz w:val="20"/>
          <w:highlight w:val="yellow"/>
        </w:rPr>
        <w:t>All employees are required to have their pay electronically deposited into their bank account.</w:t>
      </w:r>
    </w:p>
    <w:p w14:paraId="22B56588" w14:textId="77777777" w:rsidR="00B14CBE" w:rsidRDefault="00B14CBE" w:rsidP="00582737">
      <w:pPr>
        <w:tabs>
          <w:tab w:val="left" w:pos="0"/>
          <w:tab w:val="left" w:pos="440"/>
        </w:tabs>
        <w:ind w:left="440"/>
        <w:rPr>
          <w:rFonts w:ascii="Arial" w:hAnsi="Arial" w:cs="Arial"/>
          <w:sz w:val="20"/>
        </w:rPr>
      </w:pPr>
    </w:p>
    <w:p w14:paraId="2404D8EA" w14:textId="77777777" w:rsidR="00B14CBE" w:rsidRPr="00B14CBE" w:rsidRDefault="00B14CBE" w:rsidP="00582737">
      <w:pPr>
        <w:tabs>
          <w:tab w:val="left" w:pos="0"/>
          <w:tab w:val="left" w:pos="440"/>
        </w:tabs>
        <w:ind w:left="440"/>
        <w:rPr>
          <w:rFonts w:ascii="Arial" w:hAnsi="Arial" w:cs="Arial"/>
          <w:b/>
          <w:sz w:val="20"/>
        </w:rPr>
      </w:pPr>
      <w:r w:rsidRPr="00B14CBE">
        <w:rPr>
          <w:rFonts w:ascii="Arial" w:hAnsi="Arial" w:cs="Arial"/>
          <w:b/>
          <w:sz w:val="20"/>
        </w:rPr>
        <w:t xml:space="preserve">Insert a brief description of the job to be performed.  </w:t>
      </w:r>
    </w:p>
    <w:p w14:paraId="69025FEC" w14:textId="77777777" w:rsidR="00FC3CAF" w:rsidRDefault="00FC3CAF" w:rsidP="005459D2">
      <w:pPr>
        <w:tabs>
          <w:tab w:val="left" w:pos="0"/>
          <w:tab w:val="left" w:pos="440"/>
        </w:tabs>
        <w:ind w:left="540"/>
        <w:rPr>
          <w:rFonts w:ascii="Arial" w:hAnsi="Arial" w:cs="Arial"/>
          <w:sz w:val="20"/>
        </w:rPr>
      </w:pPr>
    </w:p>
    <w:p w14:paraId="1B26D58D" w14:textId="77777777" w:rsidR="00FC3CAF" w:rsidRDefault="00FC3CAF" w:rsidP="00582737">
      <w:pPr>
        <w:tabs>
          <w:tab w:val="left" w:pos="0"/>
          <w:tab w:val="left" w:pos="440"/>
        </w:tabs>
        <w:ind w:left="440"/>
        <w:rPr>
          <w:rFonts w:ascii="Arial" w:hAnsi="Arial" w:cs="Arial"/>
          <w:sz w:val="20"/>
        </w:rPr>
      </w:pPr>
      <w:r>
        <w:rPr>
          <w:rFonts w:ascii="Arial" w:hAnsi="Arial" w:cs="Arial"/>
          <w:sz w:val="20"/>
        </w:rPr>
        <w:t>The total pay for the job is $</w:t>
      </w:r>
      <w:r w:rsidRPr="00276DD9">
        <w:rPr>
          <w:rFonts w:ascii="Arial" w:hAnsi="Arial" w:cs="Arial"/>
          <w:b/>
          <w:sz w:val="20"/>
        </w:rPr>
        <w:t>YYYY</w:t>
      </w:r>
      <w:r>
        <w:rPr>
          <w:rFonts w:ascii="Arial" w:hAnsi="Arial" w:cs="Arial"/>
          <w:sz w:val="20"/>
        </w:rPr>
        <w:t xml:space="preserve">. </w:t>
      </w:r>
    </w:p>
    <w:p w14:paraId="3BDB3C84" w14:textId="77777777" w:rsidR="00FC3CAF" w:rsidRDefault="00FC3CAF" w:rsidP="005459D2">
      <w:pPr>
        <w:tabs>
          <w:tab w:val="left" w:pos="0"/>
          <w:tab w:val="left" w:pos="440"/>
        </w:tabs>
        <w:ind w:left="540"/>
        <w:rPr>
          <w:rFonts w:ascii="Arial" w:hAnsi="Arial" w:cs="Arial"/>
          <w:sz w:val="20"/>
        </w:rPr>
      </w:pPr>
      <w:r>
        <w:rPr>
          <w:rFonts w:ascii="Arial" w:hAnsi="Arial" w:cs="Arial"/>
          <w:sz w:val="20"/>
        </w:rPr>
        <w:t xml:space="preserve"> </w:t>
      </w:r>
    </w:p>
    <w:p w14:paraId="64AD79EE" w14:textId="77777777" w:rsidR="00FC3CAF" w:rsidRDefault="00FC3CAF" w:rsidP="00582737">
      <w:pPr>
        <w:tabs>
          <w:tab w:val="left" w:pos="0"/>
          <w:tab w:val="left" w:pos="440"/>
        </w:tabs>
        <w:ind w:left="440"/>
        <w:rPr>
          <w:rFonts w:ascii="Arial" w:hAnsi="Arial" w:cs="Arial"/>
          <w:sz w:val="20"/>
        </w:rPr>
      </w:pPr>
      <w:r>
        <w:rPr>
          <w:rFonts w:ascii="Arial" w:hAnsi="Arial" w:cs="Arial"/>
          <w:sz w:val="20"/>
        </w:rPr>
        <w:t>It will be paid in semi-monthly installments on the first and sixteenth of the month over the term of your appointment.</w:t>
      </w:r>
    </w:p>
    <w:p w14:paraId="6E2B8177" w14:textId="77777777" w:rsidR="00FC3CAF" w:rsidRPr="00276DD9" w:rsidRDefault="00FC3CAF" w:rsidP="005459D2">
      <w:pPr>
        <w:tabs>
          <w:tab w:val="left" w:pos="0"/>
          <w:tab w:val="left" w:pos="440"/>
        </w:tabs>
        <w:ind w:left="540"/>
        <w:rPr>
          <w:rFonts w:ascii="Arial" w:hAnsi="Arial" w:cs="Arial"/>
          <w:b/>
          <w:sz w:val="20"/>
        </w:rPr>
      </w:pPr>
      <w:r>
        <w:rPr>
          <w:rFonts w:ascii="Arial" w:hAnsi="Arial" w:cs="Arial"/>
          <w:sz w:val="20"/>
        </w:rPr>
        <w:t xml:space="preserve">   </w:t>
      </w:r>
      <w:r w:rsidRPr="00276DD9">
        <w:rPr>
          <w:rFonts w:ascii="Arial" w:hAnsi="Arial" w:cs="Arial"/>
          <w:b/>
          <w:sz w:val="20"/>
        </w:rPr>
        <w:t>OR</w:t>
      </w:r>
    </w:p>
    <w:p w14:paraId="1612A28D" w14:textId="77777777" w:rsidR="00FC3CAF" w:rsidRDefault="00FC3CAF" w:rsidP="00582737">
      <w:pPr>
        <w:tabs>
          <w:tab w:val="left" w:pos="0"/>
          <w:tab w:val="left" w:pos="440"/>
        </w:tabs>
        <w:ind w:left="440"/>
        <w:rPr>
          <w:rFonts w:ascii="Arial" w:hAnsi="Arial" w:cs="Arial"/>
          <w:sz w:val="20"/>
        </w:rPr>
      </w:pPr>
      <w:r>
        <w:rPr>
          <w:rFonts w:ascii="Arial" w:hAnsi="Arial" w:cs="Arial"/>
          <w:sz w:val="20"/>
        </w:rPr>
        <w:t xml:space="preserve">It will be paid in full at the end of the employment period.   </w:t>
      </w:r>
    </w:p>
    <w:p w14:paraId="63F2B97C" w14:textId="77777777" w:rsidR="007041D5" w:rsidRDefault="007041D5" w:rsidP="00582737">
      <w:pPr>
        <w:tabs>
          <w:tab w:val="left" w:pos="0"/>
          <w:tab w:val="left" w:pos="440"/>
        </w:tabs>
        <w:ind w:left="440"/>
        <w:rPr>
          <w:rFonts w:ascii="Arial" w:hAnsi="Arial" w:cs="Arial"/>
          <w:sz w:val="20"/>
        </w:rPr>
      </w:pPr>
    </w:p>
    <w:p w14:paraId="71C2C813" w14:textId="77777777" w:rsidR="007041D5" w:rsidRDefault="00D241CF" w:rsidP="00582737">
      <w:pPr>
        <w:tabs>
          <w:tab w:val="left" w:pos="0"/>
          <w:tab w:val="left" w:pos="440"/>
        </w:tabs>
        <w:ind w:left="440"/>
        <w:rPr>
          <w:rFonts w:ascii="Arial" w:hAnsi="Arial" w:cs="Arial"/>
          <w:sz w:val="20"/>
        </w:rPr>
      </w:pPr>
      <w:r>
        <w:rPr>
          <w:rFonts w:ascii="Arial" w:hAnsi="Arial" w:cs="Arial"/>
          <w:sz w:val="20"/>
        </w:rPr>
        <w:t>T</w:t>
      </w:r>
      <w:r w:rsidR="007041D5">
        <w:rPr>
          <w:rFonts w:ascii="Arial" w:hAnsi="Arial" w:cs="Arial"/>
          <w:sz w:val="20"/>
        </w:rPr>
        <w:t xml:space="preserve">his position is </w:t>
      </w:r>
      <w:r w:rsidR="007041D5" w:rsidRPr="00383524">
        <w:rPr>
          <w:rFonts w:ascii="Arial" w:hAnsi="Arial" w:cs="Arial"/>
          <w:b/>
          <w:sz w:val="20"/>
          <w:u w:val="single"/>
        </w:rPr>
        <w:t>exempt</w:t>
      </w:r>
      <w:r w:rsidR="007041D5">
        <w:rPr>
          <w:rFonts w:ascii="Arial" w:hAnsi="Arial" w:cs="Arial"/>
          <w:sz w:val="20"/>
        </w:rPr>
        <w:t xml:space="preserve"> </w:t>
      </w:r>
      <w:r>
        <w:rPr>
          <w:rFonts w:ascii="Arial" w:hAnsi="Arial" w:cs="Arial"/>
          <w:sz w:val="20"/>
        </w:rPr>
        <w:t xml:space="preserve">under the Fair Labor Standards Act (FLSA) and </w:t>
      </w:r>
      <w:r w:rsidR="007041D5">
        <w:rPr>
          <w:rFonts w:ascii="Arial" w:hAnsi="Arial" w:cs="Arial"/>
          <w:sz w:val="20"/>
        </w:rPr>
        <w:t>will not be eligible for overtime compensatio</w:t>
      </w:r>
      <w:r>
        <w:rPr>
          <w:rFonts w:ascii="Arial" w:hAnsi="Arial" w:cs="Arial"/>
          <w:sz w:val="20"/>
        </w:rPr>
        <w:t>n</w:t>
      </w:r>
      <w:r w:rsidR="007041D5">
        <w:rPr>
          <w:rFonts w:ascii="Arial" w:hAnsi="Arial" w:cs="Arial"/>
          <w:sz w:val="20"/>
        </w:rPr>
        <w:t>.</w:t>
      </w:r>
    </w:p>
    <w:p w14:paraId="58826EAC" w14:textId="77777777" w:rsidR="007041D5" w:rsidRPr="00A03981" w:rsidRDefault="007041D5" w:rsidP="00582737">
      <w:pPr>
        <w:tabs>
          <w:tab w:val="left" w:pos="0"/>
          <w:tab w:val="left" w:pos="440"/>
        </w:tabs>
        <w:ind w:left="440"/>
        <w:rPr>
          <w:rFonts w:ascii="Arial" w:hAnsi="Arial" w:cs="Arial"/>
          <w:b/>
          <w:sz w:val="20"/>
        </w:rPr>
      </w:pPr>
      <w:r w:rsidRPr="00A03981">
        <w:rPr>
          <w:rFonts w:ascii="Arial" w:hAnsi="Arial" w:cs="Arial"/>
          <w:b/>
          <w:sz w:val="20"/>
        </w:rPr>
        <w:t xml:space="preserve">     OR</w:t>
      </w:r>
    </w:p>
    <w:p w14:paraId="1EDC9A5F" w14:textId="77777777" w:rsidR="007041D5" w:rsidRDefault="00D241CF" w:rsidP="00D241CF">
      <w:pPr>
        <w:tabs>
          <w:tab w:val="left" w:pos="0"/>
          <w:tab w:val="left" w:pos="440"/>
        </w:tabs>
        <w:ind w:left="440"/>
        <w:rPr>
          <w:rFonts w:ascii="Arial" w:hAnsi="Arial" w:cs="Arial"/>
          <w:sz w:val="20"/>
        </w:rPr>
      </w:pPr>
      <w:r>
        <w:rPr>
          <w:rFonts w:ascii="Arial" w:hAnsi="Arial" w:cs="Arial"/>
          <w:sz w:val="20"/>
        </w:rPr>
        <w:t xml:space="preserve">This position is </w:t>
      </w:r>
      <w:r w:rsidRPr="007D3DFC">
        <w:rPr>
          <w:rFonts w:ascii="Arial" w:hAnsi="Arial" w:cs="Arial"/>
          <w:b/>
          <w:sz w:val="20"/>
          <w:u w:val="single"/>
        </w:rPr>
        <w:t>non-</w:t>
      </w:r>
      <w:r>
        <w:rPr>
          <w:rFonts w:ascii="Arial" w:hAnsi="Arial" w:cs="Arial"/>
          <w:b/>
          <w:sz w:val="20"/>
          <w:u w:val="single"/>
        </w:rPr>
        <w:t>e</w:t>
      </w:r>
      <w:r w:rsidRPr="00DF1F2A">
        <w:rPr>
          <w:rFonts w:ascii="Arial" w:hAnsi="Arial" w:cs="Arial"/>
          <w:b/>
          <w:sz w:val="20"/>
          <w:u w:val="single"/>
        </w:rPr>
        <w:t>xempt</w:t>
      </w:r>
      <w:r>
        <w:rPr>
          <w:rFonts w:ascii="Arial" w:hAnsi="Arial" w:cs="Arial"/>
          <w:sz w:val="20"/>
        </w:rPr>
        <w:t xml:space="preserve"> under the Fair Labor Standards Act (FLSA) and will be eligible for overtime compensation.  </w:t>
      </w:r>
      <w:r w:rsidR="000D5962">
        <w:rPr>
          <w:rFonts w:ascii="Arial" w:hAnsi="Arial" w:cs="Arial"/>
          <w:sz w:val="20"/>
        </w:rPr>
        <w:t xml:space="preserve">An employee in a non-exempt position must keep a summary of wage hours worked and report this to his/her supervisor each </w:t>
      </w:r>
      <w:r w:rsidR="00727FEE">
        <w:rPr>
          <w:rFonts w:ascii="Arial" w:hAnsi="Arial" w:cs="Arial"/>
          <w:sz w:val="20"/>
        </w:rPr>
        <w:t>pay period.</w:t>
      </w:r>
    </w:p>
    <w:p w14:paraId="101AF8D8" w14:textId="77777777" w:rsidR="00582737" w:rsidRDefault="00582737" w:rsidP="00582737">
      <w:pPr>
        <w:tabs>
          <w:tab w:val="left" w:pos="0"/>
          <w:tab w:val="left" w:pos="440"/>
        </w:tabs>
        <w:ind w:left="440"/>
        <w:rPr>
          <w:rFonts w:ascii="Arial" w:hAnsi="Arial" w:cs="Arial"/>
          <w:sz w:val="20"/>
        </w:rPr>
      </w:pPr>
    </w:p>
    <w:p w14:paraId="75C93122" w14:textId="77777777" w:rsidR="00912E79" w:rsidRDefault="00912E79" w:rsidP="00582737">
      <w:pPr>
        <w:tabs>
          <w:tab w:val="left" w:pos="0"/>
          <w:tab w:val="left" w:pos="440"/>
        </w:tabs>
        <w:ind w:left="440"/>
        <w:rPr>
          <w:rFonts w:ascii="Arial" w:hAnsi="Arial" w:cs="Arial"/>
          <w:sz w:val="20"/>
        </w:rPr>
      </w:pPr>
      <w:r w:rsidRPr="00912E79">
        <w:rPr>
          <w:rFonts w:ascii="Arial" w:hAnsi="Arial" w:cs="Arial"/>
          <w:sz w:val="20"/>
        </w:rPr>
        <w:t>University policy requires that a conviction check be conducted for all non-student hires.  Similarly, a driver’s check is required for certain positions that require significant driving responsibility.  You will be notified if any issues arise.  This offer is contingent upon satisfactory completion of the required conviction and/or driver’s check.</w:t>
      </w:r>
    </w:p>
    <w:p w14:paraId="426EEE2C" w14:textId="77777777" w:rsidR="007041D5" w:rsidRDefault="007041D5" w:rsidP="00582737">
      <w:pPr>
        <w:tabs>
          <w:tab w:val="left" w:pos="0"/>
          <w:tab w:val="left" w:pos="440"/>
        </w:tabs>
        <w:ind w:left="440"/>
        <w:rPr>
          <w:rFonts w:ascii="Arial" w:hAnsi="Arial" w:cs="Arial"/>
          <w:sz w:val="20"/>
        </w:rPr>
      </w:pPr>
    </w:p>
    <w:p w14:paraId="34B3DB89" w14:textId="77777777" w:rsidR="007041D5" w:rsidRDefault="004D56A4" w:rsidP="00582737">
      <w:pPr>
        <w:tabs>
          <w:tab w:val="left" w:pos="0"/>
          <w:tab w:val="left" w:pos="440"/>
        </w:tabs>
        <w:ind w:left="440"/>
        <w:rPr>
          <w:rFonts w:ascii="Arial" w:hAnsi="Arial" w:cs="Arial"/>
          <w:sz w:val="20"/>
        </w:rPr>
      </w:pPr>
      <w:r>
        <w:rPr>
          <w:rFonts w:ascii="Arial" w:hAnsi="Arial" w:cs="Arial"/>
          <w:sz w:val="20"/>
        </w:rPr>
        <w:t xml:space="preserve">Due to guidelines provided in the Affordable Care Act (ACA), </w:t>
      </w:r>
      <w:r w:rsidR="009C1040">
        <w:rPr>
          <w:rFonts w:ascii="Arial" w:hAnsi="Arial" w:cs="Arial"/>
          <w:sz w:val="20"/>
        </w:rPr>
        <w:t xml:space="preserve">wage hours should not exceed an average of 29 hours per week during the course of employment.  </w:t>
      </w:r>
    </w:p>
    <w:p w14:paraId="72F9F088" w14:textId="77777777" w:rsidR="00582737" w:rsidRDefault="00582737" w:rsidP="00582737">
      <w:pPr>
        <w:jc w:val="both"/>
        <w:rPr>
          <w:rFonts w:ascii="Arial" w:hAnsi="Arial" w:cs="Arial"/>
          <w:sz w:val="20"/>
        </w:rPr>
      </w:pPr>
    </w:p>
    <w:p w14:paraId="798D8278" w14:textId="77777777" w:rsidR="00582737" w:rsidRDefault="00582737" w:rsidP="00582737">
      <w:pPr>
        <w:tabs>
          <w:tab w:val="left" w:pos="0"/>
          <w:tab w:val="left" w:pos="440"/>
        </w:tabs>
        <w:ind w:left="440"/>
        <w:rPr>
          <w:rFonts w:ascii="Arial" w:hAnsi="Arial" w:cs="Arial"/>
          <w:sz w:val="20"/>
        </w:rPr>
      </w:pPr>
      <w:r>
        <w:rPr>
          <w:rFonts w:ascii="Arial" w:hAnsi="Arial" w:cs="Arial"/>
          <w:sz w:val="20"/>
        </w:rPr>
        <w:t xml:space="preserve">All employees are expected to ensure that business activities are conducted properly and in compliance with various federal and state laws.  A list of all policies in effect is located on the university’s website at </w:t>
      </w:r>
      <w:hyperlink r:id="rId9" w:history="1">
        <w:r w:rsidRPr="001251A3">
          <w:rPr>
            <w:rStyle w:val="Hyperlink"/>
            <w:rFonts w:ascii="Arial" w:hAnsi="Arial" w:cs="Arial"/>
            <w:sz w:val="20"/>
          </w:rPr>
          <w:t>http://www.policies.vt.edu</w:t>
        </w:r>
      </w:hyperlink>
      <w:r>
        <w:rPr>
          <w:rFonts w:ascii="Arial" w:hAnsi="Arial" w:cs="Arial"/>
          <w:sz w:val="20"/>
        </w:rPr>
        <w:t>.  Many important procedures are located on the websites of the Controller’s Office, Purchasing Office, Office of Sponsored Programs, and Human Resources Office and will be updated as policies change.  Please refer to these for issues not addressed in the Faculty Handbook.</w:t>
      </w:r>
    </w:p>
    <w:p w14:paraId="44D3398B" w14:textId="77777777" w:rsidR="00FC3CAF" w:rsidRPr="00803D4B" w:rsidRDefault="00FC3CAF" w:rsidP="005459D2">
      <w:pPr>
        <w:tabs>
          <w:tab w:val="left" w:pos="0"/>
          <w:tab w:val="left" w:pos="440"/>
        </w:tabs>
        <w:autoSpaceDE w:val="0"/>
        <w:autoSpaceDN w:val="0"/>
        <w:adjustRightInd w:val="0"/>
        <w:rPr>
          <w:rFonts w:ascii="Arial" w:hAnsi="Arial" w:cs="Arial"/>
          <w:sz w:val="20"/>
        </w:rPr>
      </w:pPr>
    </w:p>
    <w:p w14:paraId="76535E63" w14:textId="77777777" w:rsidR="00582737" w:rsidRDefault="00582737" w:rsidP="00582737">
      <w:pPr>
        <w:tabs>
          <w:tab w:val="left" w:pos="0"/>
          <w:tab w:val="left" w:pos="440"/>
        </w:tabs>
        <w:rPr>
          <w:rFonts w:ascii="Arial" w:hAnsi="Arial" w:cs="Arial"/>
          <w:b/>
          <w:i/>
          <w:sz w:val="20"/>
        </w:rPr>
      </w:pPr>
      <w:r w:rsidRPr="00582737">
        <w:rPr>
          <w:rFonts w:ascii="Arial" w:hAnsi="Arial" w:cs="Arial"/>
          <w:b/>
          <w:i/>
          <w:sz w:val="20"/>
        </w:rPr>
        <w:t xml:space="preserve">For employees new to the university: </w:t>
      </w:r>
    </w:p>
    <w:p w14:paraId="7758F472" w14:textId="77777777" w:rsidR="009D15AA" w:rsidRPr="009D103E" w:rsidRDefault="009D15AA" w:rsidP="00582737">
      <w:pPr>
        <w:tabs>
          <w:tab w:val="left" w:pos="0"/>
          <w:tab w:val="left" w:pos="440"/>
        </w:tabs>
        <w:rPr>
          <w:rFonts w:ascii="Arial" w:hAnsi="Arial" w:cs="Arial"/>
          <w:b/>
          <w:i/>
          <w:sz w:val="20"/>
        </w:rPr>
      </w:pPr>
    </w:p>
    <w:p w14:paraId="2AA6BC9D" w14:textId="77777777" w:rsidR="009D15AA" w:rsidRPr="009D103E" w:rsidRDefault="009D15AA" w:rsidP="009D15AA">
      <w:pPr>
        <w:tabs>
          <w:tab w:val="left" w:pos="0"/>
          <w:tab w:val="left" w:pos="440"/>
        </w:tabs>
        <w:rPr>
          <w:rFonts w:ascii="Arial" w:hAnsi="Arial" w:cs="Arial"/>
          <w:i/>
          <w:sz w:val="20"/>
        </w:rPr>
      </w:pPr>
      <w:r w:rsidRPr="009D103E">
        <w:rPr>
          <w:rFonts w:ascii="Arial" w:hAnsi="Arial" w:cs="Arial"/>
          <w:i/>
          <w:sz w:val="20"/>
        </w:rPr>
        <w:t>The following paragraph should be included in all offer letters:</w:t>
      </w:r>
    </w:p>
    <w:p w14:paraId="599EAEF9" w14:textId="77777777" w:rsidR="009D15AA" w:rsidRPr="009D103E" w:rsidRDefault="009D15AA" w:rsidP="009D15AA">
      <w:pPr>
        <w:tabs>
          <w:tab w:val="left" w:pos="0"/>
          <w:tab w:val="left" w:pos="440"/>
        </w:tabs>
        <w:rPr>
          <w:rFonts w:ascii="Arial" w:hAnsi="Arial" w:cs="Arial"/>
          <w:sz w:val="20"/>
        </w:rPr>
      </w:pPr>
    </w:p>
    <w:p w14:paraId="37AB5B6D" w14:textId="77777777" w:rsidR="009D15AA" w:rsidRPr="009D103E" w:rsidRDefault="009D15AA" w:rsidP="009D15AA">
      <w:pPr>
        <w:pStyle w:val="BodyText"/>
        <w:ind w:firstLine="440"/>
        <w:jc w:val="both"/>
        <w:rPr>
          <w:b/>
          <w:bCs/>
          <w:u w:val="single"/>
        </w:rPr>
      </w:pPr>
      <w:r w:rsidRPr="009D103E">
        <w:rPr>
          <w:b/>
          <w:bCs/>
          <w:u w:val="single"/>
        </w:rPr>
        <w:t>Confirming work authorization:</w:t>
      </w:r>
    </w:p>
    <w:p w14:paraId="43DF3DB0" w14:textId="77777777" w:rsidR="009D15AA" w:rsidRPr="001C2E9F" w:rsidRDefault="001C2E9F" w:rsidP="009D15AA">
      <w:pPr>
        <w:tabs>
          <w:tab w:val="left" w:pos="0"/>
          <w:tab w:val="left" w:pos="440"/>
        </w:tabs>
        <w:ind w:left="440"/>
        <w:rPr>
          <w:rFonts w:ascii="Arial" w:hAnsi="Arial" w:cs="Arial"/>
          <w:b/>
          <w:sz w:val="20"/>
          <w:szCs w:val="20"/>
        </w:rPr>
      </w:pPr>
      <w:r w:rsidRPr="001C2E9F">
        <w:rPr>
          <w:rStyle w:val="Hyperlink"/>
          <w:rFonts w:ascii="Arial" w:hAnsi="Arial" w:cs="Arial"/>
          <w:color w:val="auto"/>
          <w:sz w:val="20"/>
          <w:szCs w:val="20"/>
          <w:u w:val="none"/>
        </w:rPr>
        <w:t>The confirmation of work authorization will be handled in the New Hire Center.</w:t>
      </w:r>
    </w:p>
    <w:p w14:paraId="664E61A7" w14:textId="77777777" w:rsidR="005B26F9" w:rsidRDefault="005B26F9" w:rsidP="009D15AA">
      <w:pPr>
        <w:tabs>
          <w:tab w:val="left" w:pos="0"/>
          <w:tab w:val="left" w:pos="440"/>
        </w:tabs>
        <w:rPr>
          <w:rFonts w:ascii="Arial" w:hAnsi="Arial" w:cs="Arial"/>
          <w:i/>
          <w:sz w:val="20"/>
        </w:rPr>
      </w:pPr>
    </w:p>
    <w:p w14:paraId="68051FE7" w14:textId="77777777" w:rsidR="005B26F9" w:rsidRDefault="005B26F9" w:rsidP="009D15AA">
      <w:pPr>
        <w:tabs>
          <w:tab w:val="left" w:pos="0"/>
          <w:tab w:val="left" w:pos="440"/>
        </w:tabs>
        <w:rPr>
          <w:rFonts w:ascii="Arial" w:hAnsi="Arial" w:cs="Arial"/>
          <w:i/>
          <w:sz w:val="20"/>
        </w:rPr>
      </w:pPr>
    </w:p>
    <w:p w14:paraId="27A5D1C3" w14:textId="77777777" w:rsidR="009D15AA" w:rsidRPr="009D15AA" w:rsidRDefault="009D15AA" w:rsidP="009D15AA">
      <w:pPr>
        <w:tabs>
          <w:tab w:val="left" w:pos="0"/>
          <w:tab w:val="left" w:pos="440"/>
        </w:tabs>
        <w:rPr>
          <w:rFonts w:ascii="Arial" w:hAnsi="Arial" w:cs="Arial"/>
          <w:i/>
          <w:sz w:val="20"/>
        </w:rPr>
      </w:pPr>
      <w:r w:rsidRPr="009D15AA">
        <w:rPr>
          <w:rFonts w:ascii="Arial" w:hAnsi="Arial" w:cs="Arial"/>
          <w:i/>
          <w:sz w:val="20"/>
        </w:rPr>
        <w:t>The following paragraphs should be adapted as necessary for the appointment type and included in the offer letter.</w:t>
      </w:r>
    </w:p>
    <w:p w14:paraId="1F6CEE73" w14:textId="77777777" w:rsidR="009D15AA" w:rsidRDefault="009D15AA" w:rsidP="00582737">
      <w:pPr>
        <w:tabs>
          <w:tab w:val="left" w:pos="0"/>
          <w:tab w:val="left" w:pos="440"/>
        </w:tabs>
        <w:ind w:left="440"/>
        <w:rPr>
          <w:rFonts w:ascii="Arial" w:hAnsi="Arial" w:cs="Arial"/>
          <w:b/>
          <w:sz w:val="20"/>
          <w:u w:val="single"/>
        </w:rPr>
      </w:pPr>
    </w:p>
    <w:p w14:paraId="310465A1" w14:textId="77777777" w:rsidR="00FC3CAF" w:rsidRDefault="00BD2397" w:rsidP="00582737">
      <w:pPr>
        <w:tabs>
          <w:tab w:val="left" w:pos="0"/>
          <w:tab w:val="left" w:pos="440"/>
        </w:tabs>
        <w:ind w:left="440"/>
        <w:rPr>
          <w:rFonts w:ascii="Arial" w:hAnsi="Arial" w:cs="Arial"/>
          <w:b/>
          <w:sz w:val="20"/>
          <w:u w:val="single"/>
        </w:rPr>
      </w:pPr>
      <w:r>
        <w:rPr>
          <w:rFonts w:ascii="Arial" w:hAnsi="Arial" w:cs="Arial"/>
          <w:b/>
          <w:sz w:val="20"/>
          <w:u w:val="single"/>
        </w:rPr>
        <w:t>Immigration Requirement</w:t>
      </w:r>
      <w:r w:rsidR="00FC3CAF">
        <w:rPr>
          <w:rFonts w:ascii="Arial" w:hAnsi="Arial" w:cs="Arial"/>
          <w:b/>
          <w:sz w:val="20"/>
          <w:u w:val="single"/>
        </w:rPr>
        <w:t>:</w:t>
      </w:r>
    </w:p>
    <w:p w14:paraId="10BB9FA4" w14:textId="77777777" w:rsidR="00FC3CAF" w:rsidRDefault="00FC3CAF" w:rsidP="00582737">
      <w:pPr>
        <w:tabs>
          <w:tab w:val="left" w:pos="0"/>
          <w:tab w:val="left" w:pos="440"/>
        </w:tabs>
        <w:ind w:left="440"/>
        <w:rPr>
          <w:rFonts w:ascii="Arial" w:hAnsi="Arial" w:cs="Arial"/>
          <w:sz w:val="20"/>
        </w:rPr>
      </w:pPr>
      <w:r>
        <w:rPr>
          <w:rFonts w:ascii="Arial" w:hAnsi="Arial" w:cs="Arial"/>
          <w:sz w:val="20"/>
        </w:rPr>
        <w:t>Either prior to or within the first three days of employment at Virginia Tech, you must present acceptable documentation of your identity and proof of U.S. citizenship or an alien status authorized to work in the United States.  Employment will be contingent upon your meeting this requirement.</w:t>
      </w:r>
    </w:p>
    <w:p w14:paraId="08E81B5E" w14:textId="77777777" w:rsidR="00FC3CAF" w:rsidRDefault="00FC3CAF" w:rsidP="005459D2">
      <w:pPr>
        <w:tabs>
          <w:tab w:val="left" w:pos="0"/>
          <w:tab w:val="left" w:pos="440"/>
        </w:tabs>
        <w:ind w:left="540"/>
        <w:rPr>
          <w:rFonts w:ascii="Arial" w:hAnsi="Arial" w:cs="Arial"/>
          <w:sz w:val="20"/>
        </w:rPr>
      </w:pPr>
    </w:p>
    <w:p w14:paraId="4B6E8EE2" w14:textId="77777777" w:rsidR="00FC3CAF" w:rsidRDefault="00FC3CAF" w:rsidP="00582737">
      <w:pPr>
        <w:tabs>
          <w:tab w:val="left" w:pos="0"/>
          <w:tab w:val="left" w:pos="440"/>
        </w:tabs>
        <w:ind w:firstLine="10"/>
        <w:rPr>
          <w:rFonts w:ascii="Arial" w:hAnsi="Arial" w:cs="Arial"/>
          <w:sz w:val="20"/>
        </w:rPr>
      </w:pPr>
      <w:r w:rsidRPr="007E3CFF">
        <w:rPr>
          <w:rFonts w:ascii="Arial" w:hAnsi="Arial" w:cs="Arial"/>
          <w:b/>
          <w:sz w:val="20"/>
        </w:rPr>
        <w:lastRenderedPageBreak/>
        <w:tab/>
      </w:r>
      <w:r>
        <w:rPr>
          <w:rFonts w:ascii="Arial" w:hAnsi="Arial" w:cs="Arial"/>
          <w:b/>
          <w:sz w:val="20"/>
          <w:u w:val="single"/>
        </w:rPr>
        <w:t>F</w:t>
      </w:r>
      <w:r w:rsidRPr="007E3CFF">
        <w:rPr>
          <w:rFonts w:ascii="Arial" w:hAnsi="Arial" w:cs="Arial"/>
          <w:b/>
          <w:sz w:val="20"/>
          <w:u w:val="single"/>
        </w:rPr>
        <w:t>or</w:t>
      </w:r>
      <w:r>
        <w:rPr>
          <w:rFonts w:ascii="Arial" w:hAnsi="Arial" w:cs="Arial"/>
          <w:b/>
          <w:sz w:val="20"/>
          <w:u w:val="single"/>
        </w:rPr>
        <w:t xml:space="preserve"> Male Employees only,</w:t>
      </w:r>
      <w:r w:rsidRPr="007E3CFF">
        <w:rPr>
          <w:rFonts w:ascii="Arial" w:hAnsi="Arial" w:cs="Arial"/>
          <w:b/>
          <w:sz w:val="20"/>
          <w:u w:val="single"/>
        </w:rPr>
        <w:t xml:space="preserve"> Selective Service Requirement</w:t>
      </w:r>
      <w:r w:rsidRPr="008849B8">
        <w:rPr>
          <w:rFonts w:ascii="Arial" w:hAnsi="Arial" w:cs="Arial"/>
          <w:b/>
          <w:sz w:val="20"/>
          <w:u w:val="single"/>
        </w:rPr>
        <w:t>:</w:t>
      </w:r>
      <w:r>
        <w:rPr>
          <w:rFonts w:ascii="Arial" w:hAnsi="Arial" w:cs="Arial"/>
          <w:sz w:val="20"/>
        </w:rPr>
        <w:t xml:space="preserve">  </w:t>
      </w:r>
    </w:p>
    <w:p w14:paraId="6B6C549B" w14:textId="77777777" w:rsidR="00FC3CAF" w:rsidRDefault="00FC3CAF" w:rsidP="00582737">
      <w:pPr>
        <w:tabs>
          <w:tab w:val="left" w:pos="440"/>
        </w:tabs>
        <w:ind w:left="440"/>
        <w:rPr>
          <w:rFonts w:ascii="Arial" w:hAnsi="Arial" w:cs="Arial"/>
          <w:sz w:val="20"/>
        </w:rPr>
      </w:pPr>
      <w:r>
        <w:rPr>
          <w:rFonts w:ascii="Arial" w:hAnsi="Arial" w:cs="Arial"/>
          <w:sz w:val="20"/>
        </w:rPr>
        <w:t xml:space="preserve">An amendment to the Code of Virginia requires selective service compliance as a condition for employment.  </w:t>
      </w:r>
      <w:r>
        <w:rPr>
          <w:rFonts w:ascii="Arial" w:hAnsi="Arial" w:cs="Arial"/>
          <w:bCs/>
          <w:sz w:val="20"/>
        </w:rPr>
        <w:t xml:space="preserve">Newly hired male faculty, staff and students </w:t>
      </w:r>
      <w:r>
        <w:rPr>
          <w:rFonts w:ascii="Arial" w:hAnsi="Arial" w:cs="Arial"/>
          <w:sz w:val="20"/>
        </w:rPr>
        <w:t xml:space="preserve">must complete the </w:t>
      </w:r>
      <w:r>
        <w:rPr>
          <w:rFonts w:ascii="Arial" w:hAnsi="Arial" w:cs="Arial"/>
          <w:i/>
          <w:sz w:val="20"/>
        </w:rPr>
        <w:t>Selective Service Registration Questionnair</w:t>
      </w:r>
      <w:r>
        <w:rPr>
          <w:rFonts w:ascii="Arial" w:hAnsi="Arial" w:cs="Arial"/>
          <w:sz w:val="20"/>
        </w:rPr>
        <w:t xml:space="preserve">e before they can start work.  After you accept our offer of employment, you will be asked to complete this form.  Prospective employees who indicate on the form that they </w:t>
      </w:r>
      <w:r>
        <w:rPr>
          <w:rFonts w:ascii="Arial" w:hAnsi="Arial" w:cs="Arial"/>
          <w:iCs/>
          <w:sz w:val="20"/>
        </w:rPr>
        <w:t>were required to register but did not register</w:t>
      </w:r>
      <w:r>
        <w:rPr>
          <w:rFonts w:ascii="Arial" w:hAnsi="Arial" w:cs="Arial"/>
          <w:sz w:val="20"/>
        </w:rPr>
        <w:t xml:space="preserve"> must present verification from the Selective Service System to Human Resources indicating the requirement is terminated or inactive before they can be hired.  If you are unaware of your status, you are strongly encouraged to contact Selective Service System at 1-847-688-6888 for a determination as soon as possible so that you may obtain the appropriate paperwork in advance of your effective hire date.</w:t>
      </w:r>
    </w:p>
    <w:p w14:paraId="35F6BCB7" w14:textId="77777777" w:rsidR="005B26F9" w:rsidRDefault="005B26F9" w:rsidP="00582737">
      <w:pPr>
        <w:tabs>
          <w:tab w:val="left" w:pos="0"/>
          <w:tab w:val="left" w:pos="440"/>
        </w:tabs>
        <w:ind w:left="440"/>
        <w:rPr>
          <w:rFonts w:ascii="Arial" w:hAnsi="Arial" w:cs="Arial"/>
          <w:b/>
          <w:sz w:val="20"/>
          <w:u w:val="single"/>
        </w:rPr>
      </w:pPr>
    </w:p>
    <w:p w14:paraId="55B27C70" w14:textId="77777777" w:rsidR="00FC3CAF" w:rsidRPr="007E3CFF" w:rsidRDefault="005B26F9" w:rsidP="00582737">
      <w:pPr>
        <w:tabs>
          <w:tab w:val="left" w:pos="0"/>
          <w:tab w:val="left" w:pos="440"/>
        </w:tabs>
        <w:ind w:left="440"/>
        <w:rPr>
          <w:rFonts w:ascii="Arial" w:hAnsi="Arial" w:cs="Arial"/>
          <w:b/>
          <w:sz w:val="20"/>
          <w:u w:val="single"/>
        </w:rPr>
      </w:pPr>
      <w:r>
        <w:rPr>
          <w:rFonts w:ascii="Arial" w:hAnsi="Arial" w:cs="Arial"/>
          <w:b/>
          <w:sz w:val="20"/>
          <w:u w:val="single"/>
        </w:rPr>
        <w:t>P</w:t>
      </w:r>
      <w:r w:rsidR="00FC3CAF" w:rsidRPr="007E3CFF">
        <w:rPr>
          <w:rFonts w:ascii="Arial" w:hAnsi="Arial" w:cs="Arial"/>
          <w:b/>
          <w:sz w:val="20"/>
          <w:u w:val="single"/>
        </w:rPr>
        <w:t>arking</w:t>
      </w:r>
      <w:r w:rsidR="00582737">
        <w:rPr>
          <w:rFonts w:ascii="Arial" w:hAnsi="Arial" w:cs="Arial"/>
          <w:b/>
          <w:sz w:val="20"/>
          <w:u w:val="single"/>
        </w:rPr>
        <w:t>:</w:t>
      </w:r>
    </w:p>
    <w:p w14:paraId="3B5CCB3A" w14:textId="77777777" w:rsidR="00FC3CAF" w:rsidRDefault="00FC3CAF" w:rsidP="00582737">
      <w:pPr>
        <w:tabs>
          <w:tab w:val="left" w:pos="0"/>
          <w:tab w:val="left" w:pos="440"/>
        </w:tabs>
        <w:ind w:left="440"/>
        <w:rPr>
          <w:rFonts w:ascii="Arial" w:hAnsi="Arial" w:cs="Arial"/>
          <w:sz w:val="20"/>
        </w:rPr>
      </w:pPr>
      <w:r>
        <w:rPr>
          <w:rFonts w:ascii="Arial" w:hAnsi="Arial" w:cs="Arial"/>
          <w:sz w:val="20"/>
        </w:rPr>
        <w:t>If you wish to park on campus, you must register your vehicle with the Virginia Tech Parking Services Department.  A fee is required to park on campus.  If you have questions about parking regulations, please contact the Parking Services Department at (540) 231-3200.</w:t>
      </w:r>
    </w:p>
    <w:p w14:paraId="71ED312E" w14:textId="77777777" w:rsidR="00FC3CAF" w:rsidRDefault="00FC3CAF" w:rsidP="005459D2">
      <w:pPr>
        <w:tabs>
          <w:tab w:val="left" w:pos="0"/>
          <w:tab w:val="left" w:pos="440"/>
        </w:tabs>
        <w:ind w:left="540"/>
        <w:rPr>
          <w:rFonts w:ascii="Arial" w:hAnsi="Arial" w:cs="Arial"/>
          <w:sz w:val="20"/>
        </w:rPr>
      </w:pPr>
    </w:p>
    <w:p w14:paraId="3384ABFF" w14:textId="77777777" w:rsidR="00FC3CAF" w:rsidRPr="00FC3CAF" w:rsidRDefault="00FC3CAF" w:rsidP="00582737">
      <w:pPr>
        <w:tabs>
          <w:tab w:val="left" w:pos="0"/>
          <w:tab w:val="left" w:pos="440"/>
        </w:tabs>
        <w:ind w:left="440"/>
        <w:jc w:val="both"/>
        <w:rPr>
          <w:rFonts w:ascii="Arial" w:hAnsi="Arial" w:cs="Arial"/>
          <w:sz w:val="20"/>
          <w:u w:val="single"/>
        </w:rPr>
      </w:pPr>
      <w:r w:rsidRPr="00FC3CAF">
        <w:rPr>
          <w:rFonts w:ascii="Arial" w:hAnsi="Arial" w:cs="Arial"/>
          <w:b/>
          <w:bCs/>
          <w:sz w:val="20"/>
          <w:u w:val="single"/>
        </w:rPr>
        <w:t>OFFICIAL TRANSCRIPT REQUIREMENT</w:t>
      </w:r>
      <w:r w:rsidR="005459D2">
        <w:rPr>
          <w:rFonts w:ascii="Arial" w:hAnsi="Arial" w:cs="Arial"/>
          <w:b/>
          <w:bCs/>
          <w:sz w:val="20"/>
          <w:u w:val="single"/>
        </w:rPr>
        <w:t xml:space="preserve"> (you need to adjust the wording to fit the hiring situation)</w:t>
      </w:r>
      <w:r w:rsidRPr="00FC3CAF">
        <w:rPr>
          <w:rFonts w:ascii="Arial" w:hAnsi="Arial" w:cs="Arial"/>
          <w:b/>
          <w:bCs/>
          <w:sz w:val="20"/>
          <w:u w:val="single"/>
        </w:rPr>
        <w:t>:</w:t>
      </w:r>
    </w:p>
    <w:p w14:paraId="03C719E7" w14:textId="77777777" w:rsidR="005459D2" w:rsidRDefault="005459D2" w:rsidP="00582737">
      <w:pPr>
        <w:pStyle w:val="Default"/>
        <w:tabs>
          <w:tab w:val="left" w:pos="0"/>
          <w:tab w:val="left" w:pos="440"/>
        </w:tabs>
        <w:ind w:left="440"/>
        <w:jc w:val="both"/>
        <w:rPr>
          <w:sz w:val="22"/>
          <w:szCs w:val="22"/>
        </w:rPr>
      </w:pPr>
      <w:r>
        <w:rPr>
          <w:sz w:val="22"/>
          <w:szCs w:val="22"/>
        </w:rPr>
        <w:t xml:space="preserve">The Southern Association of Colleges and Schools accreditation process requires the University to employ adjuncts for teaching that have at least the minimal academic credentials required of all teaching faculty for the level they are teaching. Generally, the earned doctorate or terminal degree in the field is required. Instructors teaching lower division courses must hold at least a master's degree in the field. </w:t>
      </w:r>
    </w:p>
    <w:p w14:paraId="0839523E" w14:textId="77777777" w:rsidR="005459D2" w:rsidRPr="00A03981" w:rsidRDefault="005459D2" w:rsidP="005459D2">
      <w:pPr>
        <w:pStyle w:val="Default"/>
        <w:tabs>
          <w:tab w:val="left" w:pos="0"/>
          <w:tab w:val="left" w:pos="440"/>
        </w:tabs>
        <w:ind w:left="550"/>
        <w:jc w:val="both"/>
        <w:rPr>
          <w:b/>
          <w:sz w:val="22"/>
          <w:szCs w:val="22"/>
        </w:rPr>
      </w:pPr>
      <w:r>
        <w:rPr>
          <w:sz w:val="22"/>
          <w:szCs w:val="22"/>
        </w:rPr>
        <w:t xml:space="preserve">  </w:t>
      </w:r>
      <w:r w:rsidRPr="00A03981">
        <w:rPr>
          <w:b/>
          <w:sz w:val="22"/>
          <w:szCs w:val="22"/>
        </w:rPr>
        <w:t>OR</w:t>
      </w:r>
    </w:p>
    <w:p w14:paraId="1A14C528" w14:textId="77777777" w:rsidR="005459D2" w:rsidRDefault="005459D2" w:rsidP="00582737">
      <w:pPr>
        <w:pStyle w:val="Default"/>
        <w:tabs>
          <w:tab w:val="left" w:pos="0"/>
          <w:tab w:val="left" w:pos="440"/>
        </w:tabs>
        <w:ind w:left="440"/>
        <w:jc w:val="both"/>
        <w:rPr>
          <w:color w:val="0000FF"/>
          <w:sz w:val="22"/>
          <w:szCs w:val="22"/>
        </w:rPr>
      </w:pPr>
      <w:r>
        <w:rPr>
          <w:sz w:val="22"/>
          <w:szCs w:val="22"/>
        </w:rPr>
        <w:t xml:space="preserve">Determine what should be included for adjunct or wage faculty appointments for research faculty by following the guidelines for academic credentials included in the definitions of those various titles as stated in the </w:t>
      </w:r>
      <w:r>
        <w:rPr>
          <w:color w:val="0000FF"/>
          <w:sz w:val="22"/>
          <w:szCs w:val="22"/>
          <w:u w:val="single"/>
        </w:rPr>
        <w:t>Faculty Handbook for Special Research Faculty, Section 2.1.</w:t>
      </w:r>
    </w:p>
    <w:p w14:paraId="29DC3E97" w14:textId="77777777" w:rsidR="00FC3CAF" w:rsidRDefault="00FC3CAF" w:rsidP="005459D2">
      <w:pPr>
        <w:tabs>
          <w:tab w:val="left" w:pos="0"/>
          <w:tab w:val="left" w:pos="440"/>
        </w:tabs>
        <w:ind w:left="540"/>
        <w:rPr>
          <w:rFonts w:ascii="Arial" w:hAnsi="Arial" w:cs="Arial"/>
          <w:b/>
          <w:sz w:val="20"/>
          <w:u w:val="single"/>
        </w:rPr>
      </w:pPr>
    </w:p>
    <w:p w14:paraId="0159DD08" w14:textId="77777777" w:rsidR="00FC3CAF" w:rsidRDefault="00FC3CAF" w:rsidP="00582737">
      <w:pPr>
        <w:tabs>
          <w:tab w:val="left" w:pos="0"/>
          <w:tab w:val="left" w:pos="440"/>
        </w:tabs>
        <w:ind w:left="440"/>
        <w:rPr>
          <w:rFonts w:ascii="Arial" w:hAnsi="Arial" w:cs="Arial"/>
          <w:sz w:val="20"/>
        </w:rPr>
      </w:pPr>
      <w:r w:rsidRPr="008849B8">
        <w:rPr>
          <w:rFonts w:ascii="Arial" w:hAnsi="Arial" w:cs="Arial"/>
          <w:b/>
          <w:sz w:val="20"/>
          <w:u w:val="single"/>
        </w:rPr>
        <w:t xml:space="preserve">For positions with </w:t>
      </w:r>
      <w:r>
        <w:rPr>
          <w:rFonts w:ascii="Arial" w:hAnsi="Arial" w:cs="Arial"/>
          <w:b/>
          <w:sz w:val="20"/>
          <w:u w:val="single"/>
        </w:rPr>
        <w:t>other requirements</w:t>
      </w:r>
      <w:r>
        <w:rPr>
          <w:rFonts w:ascii="Arial" w:hAnsi="Arial" w:cs="Arial"/>
          <w:sz w:val="20"/>
          <w:u w:val="single"/>
        </w:rPr>
        <w:t>:</w:t>
      </w:r>
    </w:p>
    <w:p w14:paraId="6F813BE4" w14:textId="77777777" w:rsidR="00FC3CAF" w:rsidRDefault="00582737" w:rsidP="00582737">
      <w:pPr>
        <w:tabs>
          <w:tab w:val="left" w:pos="0"/>
          <w:tab w:val="left" w:pos="440"/>
        </w:tabs>
        <w:ind w:left="440"/>
        <w:rPr>
          <w:rFonts w:ascii="Arial" w:hAnsi="Arial" w:cs="Arial"/>
          <w:sz w:val="20"/>
        </w:rPr>
      </w:pPr>
      <w:r>
        <w:rPr>
          <w:rFonts w:ascii="Arial" w:hAnsi="Arial" w:cs="Arial"/>
          <w:sz w:val="20"/>
        </w:rPr>
        <w:t xml:space="preserve">If there are special requirements for the position, please put that in.  An example for VTTI, night driving is required.  </w:t>
      </w:r>
    </w:p>
    <w:p w14:paraId="4BE39EAD" w14:textId="77777777" w:rsidR="00FC3CAF" w:rsidRDefault="00FC3CAF" w:rsidP="005459D2">
      <w:pPr>
        <w:tabs>
          <w:tab w:val="left" w:pos="0"/>
          <w:tab w:val="left" w:pos="440"/>
        </w:tabs>
        <w:rPr>
          <w:rFonts w:ascii="Arial" w:hAnsi="Arial" w:cs="Arial"/>
          <w:sz w:val="20"/>
        </w:rPr>
      </w:pPr>
      <w:bookmarkStart w:id="1" w:name="Heading4"/>
      <w:bookmarkEnd w:id="1"/>
    </w:p>
    <w:p w14:paraId="764B3A2C" w14:textId="77777777" w:rsidR="002A5DA5" w:rsidRDefault="002A5DA5" w:rsidP="005459D2">
      <w:pPr>
        <w:tabs>
          <w:tab w:val="left" w:pos="0"/>
          <w:tab w:val="left" w:pos="440"/>
        </w:tabs>
        <w:rPr>
          <w:rFonts w:ascii="Arial" w:hAnsi="Arial" w:cs="Arial"/>
          <w:sz w:val="20"/>
        </w:rPr>
      </w:pPr>
    </w:p>
    <w:p w14:paraId="3F039655" w14:textId="77777777" w:rsidR="002A5DA5" w:rsidRDefault="002A5DA5" w:rsidP="005459D2">
      <w:pPr>
        <w:tabs>
          <w:tab w:val="left" w:pos="0"/>
          <w:tab w:val="left" w:pos="440"/>
        </w:tabs>
        <w:rPr>
          <w:rFonts w:ascii="Arial" w:hAnsi="Arial" w:cs="Arial"/>
          <w:sz w:val="20"/>
        </w:rPr>
      </w:pPr>
    </w:p>
    <w:p w14:paraId="07AB0789" w14:textId="77777777" w:rsidR="002A5DA5" w:rsidRDefault="002A5DA5" w:rsidP="005459D2">
      <w:pPr>
        <w:tabs>
          <w:tab w:val="left" w:pos="0"/>
          <w:tab w:val="left" w:pos="440"/>
        </w:tabs>
        <w:rPr>
          <w:rFonts w:ascii="Arial" w:hAnsi="Arial" w:cs="Arial"/>
          <w:sz w:val="20"/>
        </w:rPr>
      </w:pPr>
      <w:r>
        <w:rPr>
          <w:rFonts w:ascii="Arial" w:hAnsi="Arial" w:cs="Arial"/>
          <w:sz w:val="20"/>
        </w:rPr>
        <w:tab/>
        <w:t>Sincerely,</w:t>
      </w:r>
    </w:p>
    <w:p w14:paraId="474CBF47" w14:textId="77777777" w:rsidR="002A5DA5" w:rsidRDefault="002A5DA5" w:rsidP="005459D2">
      <w:pPr>
        <w:tabs>
          <w:tab w:val="left" w:pos="0"/>
          <w:tab w:val="left" w:pos="440"/>
        </w:tabs>
        <w:rPr>
          <w:rFonts w:ascii="Arial" w:hAnsi="Arial" w:cs="Arial"/>
          <w:sz w:val="20"/>
        </w:rPr>
      </w:pPr>
    </w:p>
    <w:p w14:paraId="6652DC95" w14:textId="77777777" w:rsidR="002A5DA5" w:rsidRDefault="002A5DA5" w:rsidP="005459D2">
      <w:pPr>
        <w:tabs>
          <w:tab w:val="left" w:pos="0"/>
          <w:tab w:val="left" w:pos="440"/>
        </w:tabs>
        <w:rPr>
          <w:rFonts w:ascii="Arial" w:hAnsi="Arial" w:cs="Arial"/>
          <w:sz w:val="20"/>
        </w:rPr>
      </w:pPr>
    </w:p>
    <w:p w14:paraId="13E53F83" w14:textId="77777777" w:rsidR="002A5DA5" w:rsidRDefault="002A5DA5" w:rsidP="005459D2">
      <w:pPr>
        <w:tabs>
          <w:tab w:val="left" w:pos="0"/>
          <w:tab w:val="left" w:pos="440"/>
        </w:tabs>
        <w:rPr>
          <w:rFonts w:ascii="Arial" w:hAnsi="Arial" w:cs="Arial"/>
          <w:sz w:val="20"/>
        </w:rPr>
      </w:pPr>
    </w:p>
    <w:p w14:paraId="5CC22FF9" w14:textId="77777777" w:rsidR="002A5DA5" w:rsidRDefault="002A5DA5" w:rsidP="005459D2">
      <w:pPr>
        <w:tabs>
          <w:tab w:val="left" w:pos="0"/>
          <w:tab w:val="left" w:pos="440"/>
        </w:tabs>
        <w:rPr>
          <w:rFonts w:ascii="Arial" w:hAnsi="Arial" w:cs="Arial"/>
          <w:sz w:val="20"/>
        </w:rPr>
      </w:pPr>
      <w:r>
        <w:rPr>
          <w:rFonts w:ascii="Arial" w:hAnsi="Arial" w:cs="Arial"/>
          <w:sz w:val="20"/>
        </w:rPr>
        <w:tab/>
        <w:t>Name</w:t>
      </w:r>
    </w:p>
    <w:p w14:paraId="20B743D1" w14:textId="77777777" w:rsidR="002A5DA5" w:rsidRDefault="002A5DA5" w:rsidP="005459D2">
      <w:pPr>
        <w:tabs>
          <w:tab w:val="left" w:pos="0"/>
          <w:tab w:val="left" w:pos="440"/>
        </w:tabs>
        <w:rPr>
          <w:rFonts w:ascii="Arial" w:hAnsi="Arial" w:cs="Arial"/>
          <w:sz w:val="20"/>
        </w:rPr>
      </w:pPr>
      <w:r>
        <w:rPr>
          <w:rFonts w:ascii="Arial" w:hAnsi="Arial" w:cs="Arial"/>
          <w:sz w:val="20"/>
        </w:rPr>
        <w:tab/>
        <w:t>Title</w:t>
      </w:r>
    </w:p>
    <w:p w14:paraId="31B17308" w14:textId="77777777" w:rsidR="002A5DA5" w:rsidRDefault="002A5DA5" w:rsidP="005459D2">
      <w:pPr>
        <w:tabs>
          <w:tab w:val="left" w:pos="0"/>
          <w:tab w:val="left" w:pos="440"/>
        </w:tabs>
        <w:rPr>
          <w:rFonts w:ascii="Arial" w:hAnsi="Arial" w:cs="Arial"/>
          <w:sz w:val="20"/>
        </w:rPr>
      </w:pPr>
      <w:r>
        <w:rPr>
          <w:rFonts w:ascii="Arial" w:hAnsi="Arial" w:cs="Arial"/>
          <w:sz w:val="20"/>
        </w:rPr>
        <w:tab/>
        <w:t>Department</w:t>
      </w:r>
    </w:p>
    <w:p w14:paraId="7F96C608" w14:textId="77777777" w:rsidR="00C83441" w:rsidRDefault="00C83441" w:rsidP="005459D2">
      <w:pPr>
        <w:tabs>
          <w:tab w:val="left" w:pos="0"/>
          <w:tab w:val="left" w:pos="440"/>
        </w:tabs>
      </w:pPr>
    </w:p>
    <w:p w14:paraId="56380FB9" w14:textId="77777777" w:rsidR="002A5DA5" w:rsidRDefault="002A5DA5" w:rsidP="005459D2">
      <w:pPr>
        <w:tabs>
          <w:tab w:val="left" w:pos="0"/>
          <w:tab w:val="left" w:pos="440"/>
        </w:tabs>
      </w:pPr>
    </w:p>
    <w:p w14:paraId="3FC01EEC" w14:textId="77777777" w:rsidR="002A5DA5" w:rsidRDefault="002A5DA5" w:rsidP="005459D2">
      <w:pPr>
        <w:tabs>
          <w:tab w:val="left" w:pos="0"/>
          <w:tab w:val="left" w:pos="440"/>
        </w:tabs>
      </w:pPr>
      <w:r>
        <w:tab/>
        <w:t xml:space="preserve">I _________________ accept this offer of temporary wage employment in </w:t>
      </w:r>
      <w:r w:rsidRPr="00A03981">
        <w:rPr>
          <w:b/>
        </w:rPr>
        <w:t xml:space="preserve">(Department Name) </w:t>
      </w:r>
      <w:r>
        <w:t xml:space="preserve">at </w:t>
      </w:r>
      <w:r w:rsidR="00A03981">
        <w:tab/>
      </w:r>
      <w:r>
        <w:t>Virginia Tech.</w:t>
      </w:r>
    </w:p>
    <w:p w14:paraId="486F2118" w14:textId="77777777" w:rsidR="002A5DA5" w:rsidRDefault="002A5DA5" w:rsidP="005459D2">
      <w:pPr>
        <w:tabs>
          <w:tab w:val="left" w:pos="0"/>
          <w:tab w:val="left" w:pos="440"/>
        </w:tabs>
      </w:pPr>
    </w:p>
    <w:p w14:paraId="6A557BFE" w14:textId="77777777" w:rsidR="002A5DA5" w:rsidRDefault="002A5DA5" w:rsidP="005459D2">
      <w:pPr>
        <w:tabs>
          <w:tab w:val="left" w:pos="0"/>
          <w:tab w:val="left" w:pos="440"/>
        </w:tabs>
      </w:pPr>
    </w:p>
    <w:p w14:paraId="6C82BD27" w14:textId="77777777" w:rsidR="002A5DA5" w:rsidRPr="00582737" w:rsidRDefault="002A5DA5" w:rsidP="005459D2">
      <w:pPr>
        <w:tabs>
          <w:tab w:val="left" w:pos="0"/>
          <w:tab w:val="left" w:pos="440"/>
        </w:tabs>
      </w:pPr>
      <w:r>
        <w:tab/>
      </w:r>
      <w:r w:rsidR="004D56A4">
        <w:t>Employee s</w:t>
      </w:r>
      <w:r>
        <w:t>ignature: ________________________</w:t>
      </w:r>
      <w:proofErr w:type="gramStart"/>
      <w:r>
        <w:t>_  Date</w:t>
      </w:r>
      <w:proofErr w:type="gramEnd"/>
      <w:r>
        <w:t>: ____________________</w:t>
      </w:r>
    </w:p>
    <w:sectPr w:rsidR="002A5DA5" w:rsidRPr="00582737">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13DC8" w14:textId="77777777" w:rsidR="008D2B25" w:rsidRDefault="008D2B25" w:rsidP="009D103E">
      <w:r>
        <w:separator/>
      </w:r>
    </w:p>
  </w:endnote>
  <w:endnote w:type="continuationSeparator" w:id="0">
    <w:p w14:paraId="2DFEC793" w14:textId="77777777" w:rsidR="008D2B25" w:rsidRDefault="008D2B25" w:rsidP="009D1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CA902" w14:textId="77777777" w:rsidR="009D103E" w:rsidRDefault="009D10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6BCCB" w14:textId="77777777" w:rsidR="009D103E" w:rsidRDefault="009D10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564BB" w14:textId="77777777" w:rsidR="009D103E" w:rsidRDefault="009D10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E451B" w14:textId="77777777" w:rsidR="008D2B25" w:rsidRDefault="008D2B25" w:rsidP="009D103E">
      <w:r>
        <w:separator/>
      </w:r>
    </w:p>
  </w:footnote>
  <w:footnote w:type="continuationSeparator" w:id="0">
    <w:p w14:paraId="663D27F1" w14:textId="77777777" w:rsidR="008D2B25" w:rsidRDefault="008D2B25" w:rsidP="009D1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AEB60" w14:textId="77777777" w:rsidR="009D103E" w:rsidRDefault="009D10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F4378" w14:textId="77777777" w:rsidR="009D103E" w:rsidRDefault="009D10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D229B" w14:textId="77777777" w:rsidR="009D103E" w:rsidRDefault="009D10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CAF"/>
    <w:rsid w:val="00000AB1"/>
    <w:rsid w:val="000055A8"/>
    <w:rsid w:val="00005C56"/>
    <w:rsid w:val="00005E52"/>
    <w:rsid w:val="000069CB"/>
    <w:rsid w:val="00006E9D"/>
    <w:rsid w:val="0000759F"/>
    <w:rsid w:val="00011357"/>
    <w:rsid w:val="00012F6F"/>
    <w:rsid w:val="00014E21"/>
    <w:rsid w:val="00015FF5"/>
    <w:rsid w:val="000161D9"/>
    <w:rsid w:val="000163B0"/>
    <w:rsid w:val="00020AA9"/>
    <w:rsid w:val="00020E28"/>
    <w:rsid w:val="000212CC"/>
    <w:rsid w:val="00021FA9"/>
    <w:rsid w:val="00024BE9"/>
    <w:rsid w:val="000252A7"/>
    <w:rsid w:val="0003160F"/>
    <w:rsid w:val="00031A27"/>
    <w:rsid w:val="00031C5C"/>
    <w:rsid w:val="00032D18"/>
    <w:rsid w:val="00041B56"/>
    <w:rsid w:val="000427AC"/>
    <w:rsid w:val="00042933"/>
    <w:rsid w:val="00043073"/>
    <w:rsid w:val="00044EEF"/>
    <w:rsid w:val="00046803"/>
    <w:rsid w:val="00047446"/>
    <w:rsid w:val="00047B5D"/>
    <w:rsid w:val="00047D94"/>
    <w:rsid w:val="00047F24"/>
    <w:rsid w:val="0005032D"/>
    <w:rsid w:val="00051C04"/>
    <w:rsid w:val="00051DB6"/>
    <w:rsid w:val="00052AD7"/>
    <w:rsid w:val="00053AA4"/>
    <w:rsid w:val="000549AB"/>
    <w:rsid w:val="000604C7"/>
    <w:rsid w:val="00060B1F"/>
    <w:rsid w:val="00060DF0"/>
    <w:rsid w:val="000623D3"/>
    <w:rsid w:val="000648F1"/>
    <w:rsid w:val="00064B11"/>
    <w:rsid w:val="000664AB"/>
    <w:rsid w:val="00066AA9"/>
    <w:rsid w:val="000672F0"/>
    <w:rsid w:val="0007421B"/>
    <w:rsid w:val="000752FD"/>
    <w:rsid w:val="00076859"/>
    <w:rsid w:val="00080FDA"/>
    <w:rsid w:val="000822F3"/>
    <w:rsid w:val="00084B47"/>
    <w:rsid w:val="00086A3C"/>
    <w:rsid w:val="00086B68"/>
    <w:rsid w:val="00086C09"/>
    <w:rsid w:val="00086D3A"/>
    <w:rsid w:val="000905AC"/>
    <w:rsid w:val="0009175B"/>
    <w:rsid w:val="000918CC"/>
    <w:rsid w:val="000938BF"/>
    <w:rsid w:val="00093FD2"/>
    <w:rsid w:val="00097947"/>
    <w:rsid w:val="000A1A8A"/>
    <w:rsid w:val="000A1E80"/>
    <w:rsid w:val="000A3D1B"/>
    <w:rsid w:val="000A4BE0"/>
    <w:rsid w:val="000A6957"/>
    <w:rsid w:val="000A7624"/>
    <w:rsid w:val="000B0755"/>
    <w:rsid w:val="000B10D3"/>
    <w:rsid w:val="000B4AB2"/>
    <w:rsid w:val="000B4F5B"/>
    <w:rsid w:val="000B52D0"/>
    <w:rsid w:val="000B6B4B"/>
    <w:rsid w:val="000B76D7"/>
    <w:rsid w:val="000B78DC"/>
    <w:rsid w:val="000C0B62"/>
    <w:rsid w:val="000C0D44"/>
    <w:rsid w:val="000C1BD8"/>
    <w:rsid w:val="000C4FAE"/>
    <w:rsid w:val="000C5AD8"/>
    <w:rsid w:val="000C74D6"/>
    <w:rsid w:val="000D056F"/>
    <w:rsid w:val="000D22F8"/>
    <w:rsid w:val="000D2C35"/>
    <w:rsid w:val="000D3E5E"/>
    <w:rsid w:val="000D44BE"/>
    <w:rsid w:val="000D492E"/>
    <w:rsid w:val="000D5925"/>
    <w:rsid w:val="000D5962"/>
    <w:rsid w:val="000D7CEF"/>
    <w:rsid w:val="000E0D28"/>
    <w:rsid w:val="000E2545"/>
    <w:rsid w:val="000E2739"/>
    <w:rsid w:val="000E28AC"/>
    <w:rsid w:val="000E7DFF"/>
    <w:rsid w:val="000F38BD"/>
    <w:rsid w:val="00100905"/>
    <w:rsid w:val="001029E7"/>
    <w:rsid w:val="001030F7"/>
    <w:rsid w:val="00103877"/>
    <w:rsid w:val="001040D4"/>
    <w:rsid w:val="00104442"/>
    <w:rsid w:val="00104C0C"/>
    <w:rsid w:val="00105157"/>
    <w:rsid w:val="00105F42"/>
    <w:rsid w:val="001106B2"/>
    <w:rsid w:val="001108F8"/>
    <w:rsid w:val="00111435"/>
    <w:rsid w:val="00114156"/>
    <w:rsid w:val="0011426E"/>
    <w:rsid w:val="001157A1"/>
    <w:rsid w:val="0012053C"/>
    <w:rsid w:val="001206BE"/>
    <w:rsid w:val="00121160"/>
    <w:rsid w:val="0012288E"/>
    <w:rsid w:val="0012405F"/>
    <w:rsid w:val="00130FA5"/>
    <w:rsid w:val="001321E0"/>
    <w:rsid w:val="001336A4"/>
    <w:rsid w:val="00133D26"/>
    <w:rsid w:val="001349C2"/>
    <w:rsid w:val="0014170F"/>
    <w:rsid w:val="001523D3"/>
    <w:rsid w:val="0015400A"/>
    <w:rsid w:val="001544FF"/>
    <w:rsid w:val="00160E88"/>
    <w:rsid w:val="00160FCB"/>
    <w:rsid w:val="00164BC0"/>
    <w:rsid w:val="00164F51"/>
    <w:rsid w:val="00167D18"/>
    <w:rsid w:val="0017170F"/>
    <w:rsid w:val="00171C1B"/>
    <w:rsid w:val="0017318E"/>
    <w:rsid w:val="00173D45"/>
    <w:rsid w:val="00174240"/>
    <w:rsid w:val="00180EF4"/>
    <w:rsid w:val="00181448"/>
    <w:rsid w:val="00183A35"/>
    <w:rsid w:val="00187A56"/>
    <w:rsid w:val="00192293"/>
    <w:rsid w:val="001927C2"/>
    <w:rsid w:val="00192C73"/>
    <w:rsid w:val="00193E24"/>
    <w:rsid w:val="00194A99"/>
    <w:rsid w:val="00195FA0"/>
    <w:rsid w:val="001A0582"/>
    <w:rsid w:val="001A0E53"/>
    <w:rsid w:val="001A12E4"/>
    <w:rsid w:val="001A2D9B"/>
    <w:rsid w:val="001A70DE"/>
    <w:rsid w:val="001A7890"/>
    <w:rsid w:val="001A7A39"/>
    <w:rsid w:val="001B2130"/>
    <w:rsid w:val="001B25C5"/>
    <w:rsid w:val="001B27DA"/>
    <w:rsid w:val="001B35C2"/>
    <w:rsid w:val="001B614F"/>
    <w:rsid w:val="001C0A9D"/>
    <w:rsid w:val="001C151F"/>
    <w:rsid w:val="001C15AC"/>
    <w:rsid w:val="001C2A15"/>
    <w:rsid w:val="001C2E9F"/>
    <w:rsid w:val="001C2FF7"/>
    <w:rsid w:val="001C4853"/>
    <w:rsid w:val="001C4B83"/>
    <w:rsid w:val="001C5CA6"/>
    <w:rsid w:val="001C66F3"/>
    <w:rsid w:val="001C7182"/>
    <w:rsid w:val="001D677F"/>
    <w:rsid w:val="001D6F1D"/>
    <w:rsid w:val="001D723D"/>
    <w:rsid w:val="001E04A6"/>
    <w:rsid w:val="001E3A56"/>
    <w:rsid w:val="001E56D4"/>
    <w:rsid w:val="001E707F"/>
    <w:rsid w:val="001F0D30"/>
    <w:rsid w:val="001F1EF9"/>
    <w:rsid w:val="001F2073"/>
    <w:rsid w:val="001F2410"/>
    <w:rsid w:val="001F430B"/>
    <w:rsid w:val="001F4D3D"/>
    <w:rsid w:val="001F6DA8"/>
    <w:rsid w:val="00203039"/>
    <w:rsid w:val="00204D83"/>
    <w:rsid w:val="00204F6D"/>
    <w:rsid w:val="002068CD"/>
    <w:rsid w:val="00207AF9"/>
    <w:rsid w:val="00211438"/>
    <w:rsid w:val="0021206C"/>
    <w:rsid w:val="00213AD0"/>
    <w:rsid w:val="00215006"/>
    <w:rsid w:val="00215FCF"/>
    <w:rsid w:val="00216021"/>
    <w:rsid w:val="00221113"/>
    <w:rsid w:val="00221FC4"/>
    <w:rsid w:val="0022227E"/>
    <w:rsid w:val="002225DE"/>
    <w:rsid w:val="0022273F"/>
    <w:rsid w:val="00223E16"/>
    <w:rsid w:val="0022790F"/>
    <w:rsid w:val="0023031D"/>
    <w:rsid w:val="00230EBA"/>
    <w:rsid w:val="00232461"/>
    <w:rsid w:val="00232A34"/>
    <w:rsid w:val="00233F06"/>
    <w:rsid w:val="00234953"/>
    <w:rsid w:val="002368E6"/>
    <w:rsid w:val="00236B27"/>
    <w:rsid w:val="00237121"/>
    <w:rsid w:val="0023716A"/>
    <w:rsid w:val="00241CBE"/>
    <w:rsid w:val="00241FCA"/>
    <w:rsid w:val="00244373"/>
    <w:rsid w:val="0024465E"/>
    <w:rsid w:val="00244DFE"/>
    <w:rsid w:val="00245B11"/>
    <w:rsid w:val="00246038"/>
    <w:rsid w:val="00247B44"/>
    <w:rsid w:val="00247D17"/>
    <w:rsid w:val="002505D5"/>
    <w:rsid w:val="00250AAF"/>
    <w:rsid w:val="002514BE"/>
    <w:rsid w:val="00252A1F"/>
    <w:rsid w:val="00252E6C"/>
    <w:rsid w:val="00253BBA"/>
    <w:rsid w:val="002541CD"/>
    <w:rsid w:val="0025482A"/>
    <w:rsid w:val="002563CA"/>
    <w:rsid w:val="0025726F"/>
    <w:rsid w:val="00257BAA"/>
    <w:rsid w:val="00261532"/>
    <w:rsid w:val="002624DD"/>
    <w:rsid w:val="00262A32"/>
    <w:rsid w:val="00262E9E"/>
    <w:rsid w:val="002641DB"/>
    <w:rsid w:val="0026440F"/>
    <w:rsid w:val="0026441C"/>
    <w:rsid w:val="00266E2C"/>
    <w:rsid w:val="00272045"/>
    <w:rsid w:val="00273210"/>
    <w:rsid w:val="00274CEF"/>
    <w:rsid w:val="00275B11"/>
    <w:rsid w:val="00276872"/>
    <w:rsid w:val="00276D64"/>
    <w:rsid w:val="00276DD9"/>
    <w:rsid w:val="0027719D"/>
    <w:rsid w:val="0028058C"/>
    <w:rsid w:val="00282C57"/>
    <w:rsid w:val="00283F0C"/>
    <w:rsid w:val="00287BAE"/>
    <w:rsid w:val="002904B7"/>
    <w:rsid w:val="002907A5"/>
    <w:rsid w:val="00292C36"/>
    <w:rsid w:val="00293B92"/>
    <w:rsid w:val="00293D7B"/>
    <w:rsid w:val="002940B1"/>
    <w:rsid w:val="002945B7"/>
    <w:rsid w:val="002955DD"/>
    <w:rsid w:val="002974B2"/>
    <w:rsid w:val="002978E2"/>
    <w:rsid w:val="00297B8E"/>
    <w:rsid w:val="002A0CCE"/>
    <w:rsid w:val="002A1293"/>
    <w:rsid w:val="002A339F"/>
    <w:rsid w:val="002A3DC8"/>
    <w:rsid w:val="002A3DE9"/>
    <w:rsid w:val="002A47D3"/>
    <w:rsid w:val="002A530B"/>
    <w:rsid w:val="002A5DA5"/>
    <w:rsid w:val="002A6677"/>
    <w:rsid w:val="002B00CC"/>
    <w:rsid w:val="002B03C4"/>
    <w:rsid w:val="002B05BA"/>
    <w:rsid w:val="002B3068"/>
    <w:rsid w:val="002B5161"/>
    <w:rsid w:val="002C196E"/>
    <w:rsid w:val="002C2919"/>
    <w:rsid w:val="002C3E39"/>
    <w:rsid w:val="002C47ED"/>
    <w:rsid w:val="002C48CE"/>
    <w:rsid w:val="002C502F"/>
    <w:rsid w:val="002C6D42"/>
    <w:rsid w:val="002D1C7A"/>
    <w:rsid w:val="002D259A"/>
    <w:rsid w:val="002D2676"/>
    <w:rsid w:val="002D7175"/>
    <w:rsid w:val="002E2E8E"/>
    <w:rsid w:val="002E3448"/>
    <w:rsid w:val="002E4F49"/>
    <w:rsid w:val="002F4AD8"/>
    <w:rsid w:val="002F6582"/>
    <w:rsid w:val="002F661A"/>
    <w:rsid w:val="00300158"/>
    <w:rsid w:val="0030067B"/>
    <w:rsid w:val="00302D21"/>
    <w:rsid w:val="00303BD8"/>
    <w:rsid w:val="00306A0A"/>
    <w:rsid w:val="00306E73"/>
    <w:rsid w:val="00311B6F"/>
    <w:rsid w:val="003137A3"/>
    <w:rsid w:val="003140A5"/>
    <w:rsid w:val="00315016"/>
    <w:rsid w:val="003154B7"/>
    <w:rsid w:val="003167C2"/>
    <w:rsid w:val="00317DF1"/>
    <w:rsid w:val="00317E2A"/>
    <w:rsid w:val="00321051"/>
    <w:rsid w:val="00321AF8"/>
    <w:rsid w:val="003222BD"/>
    <w:rsid w:val="003230B2"/>
    <w:rsid w:val="00323653"/>
    <w:rsid w:val="00325C3C"/>
    <w:rsid w:val="00326337"/>
    <w:rsid w:val="00326C42"/>
    <w:rsid w:val="00327BDA"/>
    <w:rsid w:val="003301B4"/>
    <w:rsid w:val="00331577"/>
    <w:rsid w:val="0033289E"/>
    <w:rsid w:val="003331CE"/>
    <w:rsid w:val="00337325"/>
    <w:rsid w:val="00337CC4"/>
    <w:rsid w:val="003404DB"/>
    <w:rsid w:val="003418DF"/>
    <w:rsid w:val="0034422D"/>
    <w:rsid w:val="003442CD"/>
    <w:rsid w:val="00346247"/>
    <w:rsid w:val="003465B0"/>
    <w:rsid w:val="00346A0D"/>
    <w:rsid w:val="00347073"/>
    <w:rsid w:val="003509CF"/>
    <w:rsid w:val="00355965"/>
    <w:rsid w:val="00357E06"/>
    <w:rsid w:val="003610EF"/>
    <w:rsid w:val="00364A8E"/>
    <w:rsid w:val="00364ACB"/>
    <w:rsid w:val="00366725"/>
    <w:rsid w:val="003719F2"/>
    <w:rsid w:val="003736AE"/>
    <w:rsid w:val="00373973"/>
    <w:rsid w:val="003766D2"/>
    <w:rsid w:val="00380ABF"/>
    <w:rsid w:val="00380F47"/>
    <w:rsid w:val="003814FC"/>
    <w:rsid w:val="00383524"/>
    <w:rsid w:val="00384AF7"/>
    <w:rsid w:val="0038540B"/>
    <w:rsid w:val="00385FEC"/>
    <w:rsid w:val="0039022C"/>
    <w:rsid w:val="00391EB1"/>
    <w:rsid w:val="00392388"/>
    <w:rsid w:val="0039324E"/>
    <w:rsid w:val="003932F2"/>
    <w:rsid w:val="003934F7"/>
    <w:rsid w:val="0039628A"/>
    <w:rsid w:val="00396B95"/>
    <w:rsid w:val="003A0845"/>
    <w:rsid w:val="003A0DF9"/>
    <w:rsid w:val="003A1D35"/>
    <w:rsid w:val="003A3DC3"/>
    <w:rsid w:val="003A44ED"/>
    <w:rsid w:val="003A4768"/>
    <w:rsid w:val="003A48CF"/>
    <w:rsid w:val="003B07D2"/>
    <w:rsid w:val="003B1CE0"/>
    <w:rsid w:val="003B4BA6"/>
    <w:rsid w:val="003B5575"/>
    <w:rsid w:val="003B5CA7"/>
    <w:rsid w:val="003B75C8"/>
    <w:rsid w:val="003B7A25"/>
    <w:rsid w:val="003C1320"/>
    <w:rsid w:val="003C2618"/>
    <w:rsid w:val="003C3D2A"/>
    <w:rsid w:val="003C5528"/>
    <w:rsid w:val="003C61C3"/>
    <w:rsid w:val="003C6F0B"/>
    <w:rsid w:val="003C7100"/>
    <w:rsid w:val="003D46ED"/>
    <w:rsid w:val="003D6FDD"/>
    <w:rsid w:val="003D78CA"/>
    <w:rsid w:val="003E0D6F"/>
    <w:rsid w:val="003E2C49"/>
    <w:rsid w:val="003E38CE"/>
    <w:rsid w:val="003E432B"/>
    <w:rsid w:val="003E6D06"/>
    <w:rsid w:val="003E72B1"/>
    <w:rsid w:val="003F060C"/>
    <w:rsid w:val="003F0C1D"/>
    <w:rsid w:val="003F33BE"/>
    <w:rsid w:val="003F3A8A"/>
    <w:rsid w:val="003F3F9E"/>
    <w:rsid w:val="003F4A95"/>
    <w:rsid w:val="003F5A99"/>
    <w:rsid w:val="003F5BA3"/>
    <w:rsid w:val="003F6971"/>
    <w:rsid w:val="003F75AC"/>
    <w:rsid w:val="004027D2"/>
    <w:rsid w:val="00402C94"/>
    <w:rsid w:val="00403554"/>
    <w:rsid w:val="004041C9"/>
    <w:rsid w:val="00405F16"/>
    <w:rsid w:val="00406D58"/>
    <w:rsid w:val="00407102"/>
    <w:rsid w:val="00410EAE"/>
    <w:rsid w:val="004135D0"/>
    <w:rsid w:val="0041389F"/>
    <w:rsid w:val="00414B92"/>
    <w:rsid w:val="00414F53"/>
    <w:rsid w:val="0041518C"/>
    <w:rsid w:val="00415247"/>
    <w:rsid w:val="0041783D"/>
    <w:rsid w:val="00417EBD"/>
    <w:rsid w:val="00422047"/>
    <w:rsid w:val="004235A3"/>
    <w:rsid w:val="004244DB"/>
    <w:rsid w:val="00427C11"/>
    <w:rsid w:val="00430D77"/>
    <w:rsid w:val="00432209"/>
    <w:rsid w:val="00432551"/>
    <w:rsid w:val="00434386"/>
    <w:rsid w:val="004351D8"/>
    <w:rsid w:val="00435537"/>
    <w:rsid w:val="00435D06"/>
    <w:rsid w:val="00437366"/>
    <w:rsid w:val="0044017B"/>
    <w:rsid w:val="0045028C"/>
    <w:rsid w:val="004505F6"/>
    <w:rsid w:val="00450F9D"/>
    <w:rsid w:val="0045323B"/>
    <w:rsid w:val="004543BD"/>
    <w:rsid w:val="004549EC"/>
    <w:rsid w:val="00456931"/>
    <w:rsid w:val="004569C3"/>
    <w:rsid w:val="004575AC"/>
    <w:rsid w:val="00460512"/>
    <w:rsid w:val="00467AB1"/>
    <w:rsid w:val="00467D3A"/>
    <w:rsid w:val="00471CA5"/>
    <w:rsid w:val="0047551B"/>
    <w:rsid w:val="004755CD"/>
    <w:rsid w:val="004801EA"/>
    <w:rsid w:val="00481D16"/>
    <w:rsid w:val="00483923"/>
    <w:rsid w:val="00484953"/>
    <w:rsid w:val="00485B22"/>
    <w:rsid w:val="004866B9"/>
    <w:rsid w:val="00493461"/>
    <w:rsid w:val="00493C2B"/>
    <w:rsid w:val="0049592A"/>
    <w:rsid w:val="004A2074"/>
    <w:rsid w:val="004A25AE"/>
    <w:rsid w:val="004A2A82"/>
    <w:rsid w:val="004A40CA"/>
    <w:rsid w:val="004A47D1"/>
    <w:rsid w:val="004A752E"/>
    <w:rsid w:val="004A7C43"/>
    <w:rsid w:val="004B2BA5"/>
    <w:rsid w:val="004B462A"/>
    <w:rsid w:val="004B50BC"/>
    <w:rsid w:val="004B7BE2"/>
    <w:rsid w:val="004B7C04"/>
    <w:rsid w:val="004C1F0B"/>
    <w:rsid w:val="004C3AD3"/>
    <w:rsid w:val="004C4D5A"/>
    <w:rsid w:val="004C6EE1"/>
    <w:rsid w:val="004D0D24"/>
    <w:rsid w:val="004D282B"/>
    <w:rsid w:val="004D3A29"/>
    <w:rsid w:val="004D3C91"/>
    <w:rsid w:val="004D56A4"/>
    <w:rsid w:val="004D75E8"/>
    <w:rsid w:val="004D786E"/>
    <w:rsid w:val="004E1D37"/>
    <w:rsid w:val="004E3522"/>
    <w:rsid w:val="004E36B9"/>
    <w:rsid w:val="004E66CA"/>
    <w:rsid w:val="004E6744"/>
    <w:rsid w:val="004E6C64"/>
    <w:rsid w:val="004F0732"/>
    <w:rsid w:val="004F3DB0"/>
    <w:rsid w:val="004F470E"/>
    <w:rsid w:val="004F492F"/>
    <w:rsid w:val="004F6CC3"/>
    <w:rsid w:val="00502BE9"/>
    <w:rsid w:val="00504A61"/>
    <w:rsid w:val="00510C48"/>
    <w:rsid w:val="00511676"/>
    <w:rsid w:val="00511FC8"/>
    <w:rsid w:val="005120F0"/>
    <w:rsid w:val="00512903"/>
    <w:rsid w:val="0051557D"/>
    <w:rsid w:val="005155B9"/>
    <w:rsid w:val="005207D7"/>
    <w:rsid w:val="0052236A"/>
    <w:rsid w:val="00523B6D"/>
    <w:rsid w:val="0052508A"/>
    <w:rsid w:val="005306FE"/>
    <w:rsid w:val="00530E73"/>
    <w:rsid w:val="0053400B"/>
    <w:rsid w:val="005370A6"/>
    <w:rsid w:val="005437FE"/>
    <w:rsid w:val="00543F88"/>
    <w:rsid w:val="0054572C"/>
    <w:rsid w:val="005459D2"/>
    <w:rsid w:val="005465D4"/>
    <w:rsid w:val="00552F7F"/>
    <w:rsid w:val="00553B0C"/>
    <w:rsid w:val="00555BC3"/>
    <w:rsid w:val="00556812"/>
    <w:rsid w:val="00556896"/>
    <w:rsid w:val="005578CA"/>
    <w:rsid w:val="00561DE5"/>
    <w:rsid w:val="00562737"/>
    <w:rsid w:val="00562A8B"/>
    <w:rsid w:val="00564F49"/>
    <w:rsid w:val="0056557E"/>
    <w:rsid w:val="00572AF5"/>
    <w:rsid w:val="005749E8"/>
    <w:rsid w:val="00576069"/>
    <w:rsid w:val="005761C0"/>
    <w:rsid w:val="0057671F"/>
    <w:rsid w:val="005804B2"/>
    <w:rsid w:val="00580E63"/>
    <w:rsid w:val="00581304"/>
    <w:rsid w:val="005815F4"/>
    <w:rsid w:val="00581ED3"/>
    <w:rsid w:val="00582737"/>
    <w:rsid w:val="00582FA3"/>
    <w:rsid w:val="00583564"/>
    <w:rsid w:val="005840D3"/>
    <w:rsid w:val="005845A0"/>
    <w:rsid w:val="00584683"/>
    <w:rsid w:val="005854CD"/>
    <w:rsid w:val="005866D1"/>
    <w:rsid w:val="005868CF"/>
    <w:rsid w:val="00592F72"/>
    <w:rsid w:val="0059477A"/>
    <w:rsid w:val="00596328"/>
    <w:rsid w:val="00596BDD"/>
    <w:rsid w:val="005A208D"/>
    <w:rsid w:val="005A4A30"/>
    <w:rsid w:val="005A5CA0"/>
    <w:rsid w:val="005A6263"/>
    <w:rsid w:val="005A684E"/>
    <w:rsid w:val="005A7663"/>
    <w:rsid w:val="005B1062"/>
    <w:rsid w:val="005B13D1"/>
    <w:rsid w:val="005B1B48"/>
    <w:rsid w:val="005B26F9"/>
    <w:rsid w:val="005B3732"/>
    <w:rsid w:val="005B3AF6"/>
    <w:rsid w:val="005B40FC"/>
    <w:rsid w:val="005B6144"/>
    <w:rsid w:val="005B6658"/>
    <w:rsid w:val="005B669D"/>
    <w:rsid w:val="005B6E6F"/>
    <w:rsid w:val="005C56B1"/>
    <w:rsid w:val="005C72F5"/>
    <w:rsid w:val="005C7665"/>
    <w:rsid w:val="005D212A"/>
    <w:rsid w:val="005D2251"/>
    <w:rsid w:val="005D4AC6"/>
    <w:rsid w:val="005D4C89"/>
    <w:rsid w:val="005D626E"/>
    <w:rsid w:val="005E09C5"/>
    <w:rsid w:val="005E0A56"/>
    <w:rsid w:val="005E0BF5"/>
    <w:rsid w:val="005E4AAD"/>
    <w:rsid w:val="005E6254"/>
    <w:rsid w:val="005F0EEF"/>
    <w:rsid w:val="005F33AB"/>
    <w:rsid w:val="005F3A81"/>
    <w:rsid w:val="005F4CC9"/>
    <w:rsid w:val="005F5F62"/>
    <w:rsid w:val="005F6DC2"/>
    <w:rsid w:val="005F70AE"/>
    <w:rsid w:val="00601C0B"/>
    <w:rsid w:val="00602F39"/>
    <w:rsid w:val="0060494B"/>
    <w:rsid w:val="00605BB0"/>
    <w:rsid w:val="006109C4"/>
    <w:rsid w:val="00612FD3"/>
    <w:rsid w:val="00614158"/>
    <w:rsid w:val="0061438C"/>
    <w:rsid w:val="00614544"/>
    <w:rsid w:val="00614DEA"/>
    <w:rsid w:val="0061708B"/>
    <w:rsid w:val="00617FC6"/>
    <w:rsid w:val="006213A2"/>
    <w:rsid w:val="00621D3F"/>
    <w:rsid w:val="00626B39"/>
    <w:rsid w:val="006317B2"/>
    <w:rsid w:val="006332E4"/>
    <w:rsid w:val="00633B1A"/>
    <w:rsid w:val="00635165"/>
    <w:rsid w:val="006364D7"/>
    <w:rsid w:val="0063664B"/>
    <w:rsid w:val="00636AB0"/>
    <w:rsid w:val="006374D5"/>
    <w:rsid w:val="00641BEB"/>
    <w:rsid w:val="00642EED"/>
    <w:rsid w:val="0064377A"/>
    <w:rsid w:val="00645076"/>
    <w:rsid w:val="006461F9"/>
    <w:rsid w:val="006469DB"/>
    <w:rsid w:val="00647717"/>
    <w:rsid w:val="0065062D"/>
    <w:rsid w:val="006511B0"/>
    <w:rsid w:val="00653142"/>
    <w:rsid w:val="00656DA3"/>
    <w:rsid w:val="006632A8"/>
    <w:rsid w:val="00663E61"/>
    <w:rsid w:val="006640A1"/>
    <w:rsid w:val="00664985"/>
    <w:rsid w:val="0066654A"/>
    <w:rsid w:val="00666BE7"/>
    <w:rsid w:val="00671336"/>
    <w:rsid w:val="0067140F"/>
    <w:rsid w:val="00674B4F"/>
    <w:rsid w:val="00674D51"/>
    <w:rsid w:val="00675515"/>
    <w:rsid w:val="00676569"/>
    <w:rsid w:val="006771D7"/>
    <w:rsid w:val="0068153D"/>
    <w:rsid w:val="00681D67"/>
    <w:rsid w:val="006829A3"/>
    <w:rsid w:val="0069154E"/>
    <w:rsid w:val="00691808"/>
    <w:rsid w:val="00693F34"/>
    <w:rsid w:val="00696175"/>
    <w:rsid w:val="006965DE"/>
    <w:rsid w:val="006968D8"/>
    <w:rsid w:val="006A125B"/>
    <w:rsid w:val="006A2107"/>
    <w:rsid w:val="006A75FD"/>
    <w:rsid w:val="006B0558"/>
    <w:rsid w:val="006B3B90"/>
    <w:rsid w:val="006B57E3"/>
    <w:rsid w:val="006B639C"/>
    <w:rsid w:val="006B73C7"/>
    <w:rsid w:val="006B783E"/>
    <w:rsid w:val="006C1C5E"/>
    <w:rsid w:val="006C27D1"/>
    <w:rsid w:val="006C30A7"/>
    <w:rsid w:val="006C4540"/>
    <w:rsid w:val="006C6234"/>
    <w:rsid w:val="006C639D"/>
    <w:rsid w:val="006C6995"/>
    <w:rsid w:val="006C6A7F"/>
    <w:rsid w:val="006C7E43"/>
    <w:rsid w:val="006D37D9"/>
    <w:rsid w:val="006D3F61"/>
    <w:rsid w:val="006D5165"/>
    <w:rsid w:val="006D632B"/>
    <w:rsid w:val="006D6D48"/>
    <w:rsid w:val="006D77BE"/>
    <w:rsid w:val="006E0395"/>
    <w:rsid w:val="006E1D6E"/>
    <w:rsid w:val="006E2461"/>
    <w:rsid w:val="006E28FD"/>
    <w:rsid w:val="006E3600"/>
    <w:rsid w:val="006E7291"/>
    <w:rsid w:val="006E76A9"/>
    <w:rsid w:val="006F0506"/>
    <w:rsid w:val="006F0EEE"/>
    <w:rsid w:val="006F0FE9"/>
    <w:rsid w:val="006F4879"/>
    <w:rsid w:val="006F6CE3"/>
    <w:rsid w:val="007031D3"/>
    <w:rsid w:val="007041D5"/>
    <w:rsid w:val="0070446E"/>
    <w:rsid w:val="007045E4"/>
    <w:rsid w:val="0070474C"/>
    <w:rsid w:val="00705DA6"/>
    <w:rsid w:val="00705DE2"/>
    <w:rsid w:val="00707AF3"/>
    <w:rsid w:val="00711D29"/>
    <w:rsid w:val="007127F0"/>
    <w:rsid w:val="007131A5"/>
    <w:rsid w:val="00713EF7"/>
    <w:rsid w:val="00713F2C"/>
    <w:rsid w:val="00714097"/>
    <w:rsid w:val="00714F25"/>
    <w:rsid w:val="0071733A"/>
    <w:rsid w:val="007218E8"/>
    <w:rsid w:val="00721AB0"/>
    <w:rsid w:val="00721BEA"/>
    <w:rsid w:val="00721FE5"/>
    <w:rsid w:val="00722D69"/>
    <w:rsid w:val="0072431C"/>
    <w:rsid w:val="0072496A"/>
    <w:rsid w:val="007278D8"/>
    <w:rsid w:val="00727FEE"/>
    <w:rsid w:val="00732461"/>
    <w:rsid w:val="0073336A"/>
    <w:rsid w:val="00736D20"/>
    <w:rsid w:val="00741A82"/>
    <w:rsid w:val="00742553"/>
    <w:rsid w:val="00745E4D"/>
    <w:rsid w:val="007515C8"/>
    <w:rsid w:val="00753927"/>
    <w:rsid w:val="00753DBE"/>
    <w:rsid w:val="007544AA"/>
    <w:rsid w:val="00754C4D"/>
    <w:rsid w:val="00760642"/>
    <w:rsid w:val="00763436"/>
    <w:rsid w:val="00764B90"/>
    <w:rsid w:val="00766B26"/>
    <w:rsid w:val="00766BCB"/>
    <w:rsid w:val="007673CF"/>
    <w:rsid w:val="00772C23"/>
    <w:rsid w:val="00772E7C"/>
    <w:rsid w:val="0077464F"/>
    <w:rsid w:val="00776A00"/>
    <w:rsid w:val="00780898"/>
    <w:rsid w:val="0078097F"/>
    <w:rsid w:val="007817F2"/>
    <w:rsid w:val="00782DBF"/>
    <w:rsid w:val="00783C2B"/>
    <w:rsid w:val="00783EF1"/>
    <w:rsid w:val="00784365"/>
    <w:rsid w:val="00785336"/>
    <w:rsid w:val="00792365"/>
    <w:rsid w:val="00792674"/>
    <w:rsid w:val="00792B30"/>
    <w:rsid w:val="00796A43"/>
    <w:rsid w:val="007A2A69"/>
    <w:rsid w:val="007A5F79"/>
    <w:rsid w:val="007A69AA"/>
    <w:rsid w:val="007B06CD"/>
    <w:rsid w:val="007B1B55"/>
    <w:rsid w:val="007B3419"/>
    <w:rsid w:val="007B5831"/>
    <w:rsid w:val="007B5E34"/>
    <w:rsid w:val="007B6164"/>
    <w:rsid w:val="007B6369"/>
    <w:rsid w:val="007C1750"/>
    <w:rsid w:val="007C2C23"/>
    <w:rsid w:val="007C3EDA"/>
    <w:rsid w:val="007C44CF"/>
    <w:rsid w:val="007C4B4A"/>
    <w:rsid w:val="007C7129"/>
    <w:rsid w:val="007D05FC"/>
    <w:rsid w:val="007D0673"/>
    <w:rsid w:val="007D265E"/>
    <w:rsid w:val="007D3532"/>
    <w:rsid w:val="007D3725"/>
    <w:rsid w:val="007D3D72"/>
    <w:rsid w:val="007D3DFC"/>
    <w:rsid w:val="007D648F"/>
    <w:rsid w:val="007E1E9B"/>
    <w:rsid w:val="007E277A"/>
    <w:rsid w:val="007E3981"/>
    <w:rsid w:val="007E53D1"/>
    <w:rsid w:val="007E7222"/>
    <w:rsid w:val="007E7D59"/>
    <w:rsid w:val="007E7E4A"/>
    <w:rsid w:val="007F066C"/>
    <w:rsid w:val="007F2E5E"/>
    <w:rsid w:val="007F492F"/>
    <w:rsid w:val="007F640B"/>
    <w:rsid w:val="007F6F0E"/>
    <w:rsid w:val="007F7570"/>
    <w:rsid w:val="00800130"/>
    <w:rsid w:val="00800CF6"/>
    <w:rsid w:val="00800D3B"/>
    <w:rsid w:val="008020D3"/>
    <w:rsid w:val="00804D09"/>
    <w:rsid w:val="0080573A"/>
    <w:rsid w:val="00811AA6"/>
    <w:rsid w:val="00811DFF"/>
    <w:rsid w:val="00812669"/>
    <w:rsid w:val="00812C15"/>
    <w:rsid w:val="00813B39"/>
    <w:rsid w:val="0081427F"/>
    <w:rsid w:val="00815148"/>
    <w:rsid w:val="00816AFE"/>
    <w:rsid w:val="008177E3"/>
    <w:rsid w:val="00820D27"/>
    <w:rsid w:val="00821E35"/>
    <w:rsid w:val="008223A7"/>
    <w:rsid w:val="00824173"/>
    <w:rsid w:val="00824374"/>
    <w:rsid w:val="00825300"/>
    <w:rsid w:val="00825989"/>
    <w:rsid w:val="00826E79"/>
    <w:rsid w:val="008302D9"/>
    <w:rsid w:val="00831278"/>
    <w:rsid w:val="008316AC"/>
    <w:rsid w:val="008316E4"/>
    <w:rsid w:val="008318F1"/>
    <w:rsid w:val="00832C02"/>
    <w:rsid w:val="0083542A"/>
    <w:rsid w:val="0084503E"/>
    <w:rsid w:val="00845F8E"/>
    <w:rsid w:val="0084614A"/>
    <w:rsid w:val="0084635C"/>
    <w:rsid w:val="008471E5"/>
    <w:rsid w:val="008504F6"/>
    <w:rsid w:val="0085208B"/>
    <w:rsid w:val="00853645"/>
    <w:rsid w:val="008540BD"/>
    <w:rsid w:val="008545CD"/>
    <w:rsid w:val="0085471C"/>
    <w:rsid w:val="00856A7A"/>
    <w:rsid w:val="00857034"/>
    <w:rsid w:val="008572F7"/>
    <w:rsid w:val="00860573"/>
    <w:rsid w:val="00861BC6"/>
    <w:rsid w:val="00863623"/>
    <w:rsid w:val="00863674"/>
    <w:rsid w:val="00863A2C"/>
    <w:rsid w:val="008645AA"/>
    <w:rsid w:val="00866B89"/>
    <w:rsid w:val="00866D67"/>
    <w:rsid w:val="00871B21"/>
    <w:rsid w:val="00872ACA"/>
    <w:rsid w:val="008737D7"/>
    <w:rsid w:val="0087520D"/>
    <w:rsid w:val="00875669"/>
    <w:rsid w:val="008814A0"/>
    <w:rsid w:val="00881E5E"/>
    <w:rsid w:val="00883739"/>
    <w:rsid w:val="00884EDE"/>
    <w:rsid w:val="008901A2"/>
    <w:rsid w:val="00890858"/>
    <w:rsid w:val="00892B14"/>
    <w:rsid w:val="00893283"/>
    <w:rsid w:val="0089596E"/>
    <w:rsid w:val="00895B9C"/>
    <w:rsid w:val="008A19E3"/>
    <w:rsid w:val="008A4973"/>
    <w:rsid w:val="008A4B0B"/>
    <w:rsid w:val="008A5012"/>
    <w:rsid w:val="008A791C"/>
    <w:rsid w:val="008B0987"/>
    <w:rsid w:val="008B19F2"/>
    <w:rsid w:val="008B1F76"/>
    <w:rsid w:val="008C0439"/>
    <w:rsid w:val="008C28CB"/>
    <w:rsid w:val="008C31BB"/>
    <w:rsid w:val="008C4927"/>
    <w:rsid w:val="008C60F6"/>
    <w:rsid w:val="008C66E0"/>
    <w:rsid w:val="008D1E1C"/>
    <w:rsid w:val="008D2B25"/>
    <w:rsid w:val="008D5C37"/>
    <w:rsid w:val="008D7F48"/>
    <w:rsid w:val="008E0BB1"/>
    <w:rsid w:val="008E0F10"/>
    <w:rsid w:val="008E1904"/>
    <w:rsid w:val="008E39A6"/>
    <w:rsid w:val="008E44F9"/>
    <w:rsid w:val="008E4EA9"/>
    <w:rsid w:val="008E4F95"/>
    <w:rsid w:val="008E57C2"/>
    <w:rsid w:val="008E7C44"/>
    <w:rsid w:val="008F3B09"/>
    <w:rsid w:val="008F457D"/>
    <w:rsid w:val="008F4791"/>
    <w:rsid w:val="008F4B5B"/>
    <w:rsid w:val="008F5EC7"/>
    <w:rsid w:val="00902DB3"/>
    <w:rsid w:val="009045F2"/>
    <w:rsid w:val="009056C1"/>
    <w:rsid w:val="00910197"/>
    <w:rsid w:val="00911091"/>
    <w:rsid w:val="00912E79"/>
    <w:rsid w:val="00913F2E"/>
    <w:rsid w:val="00916267"/>
    <w:rsid w:val="00917257"/>
    <w:rsid w:val="009238B9"/>
    <w:rsid w:val="0092758D"/>
    <w:rsid w:val="0093249D"/>
    <w:rsid w:val="009346FF"/>
    <w:rsid w:val="00935BC3"/>
    <w:rsid w:val="00936E17"/>
    <w:rsid w:val="009372EC"/>
    <w:rsid w:val="00937612"/>
    <w:rsid w:val="00941F9E"/>
    <w:rsid w:val="0094243C"/>
    <w:rsid w:val="00942580"/>
    <w:rsid w:val="00943958"/>
    <w:rsid w:val="00944AF9"/>
    <w:rsid w:val="0094516F"/>
    <w:rsid w:val="00947EE0"/>
    <w:rsid w:val="00950571"/>
    <w:rsid w:val="009524D1"/>
    <w:rsid w:val="00952940"/>
    <w:rsid w:val="00952FEA"/>
    <w:rsid w:val="00954B13"/>
    <w:rsid w:val="00957B66"/>
    <w:rsid w:val="00962A36"/>
    <w:rsid w:val="00965253"/>
    <w:rsid w:val="00965274"/>
    <w:rsid w:val="009657A9"/>
    <w:rsid w:val="00965B8A"/>
    <w:rsid w:val="00965F76"/>
    <w:rsid w:val="009701D6"/>
    <w:rsid w:val="00970A58"/>
    <w:rsid w:val="0097161F"/>
    <w:rsid w:val="00971977"/>
    <w:rsid w:val="00974BFA"/>
    <w:rsid w:val="009767DC"/>
    <w:rsid w:val="00976A72"/>
    <w:rsid w:val="00976CF6"/>
    <w:rsid w:val="00980692"/>
    <w:rsid w:val="0098251D"/>
    <w:rsid w:val="00983D57"/>
    <w:rsid w:val="00985050"/>
    <w:rsid w:val="00986AB7"/>
    <w:rsid w:val="00991797"/>
    <w:rsid w:val="00991A83"/>
    <w:rsid w:val="0099337E"/>
    <w:rsid w:val="0099651C"/>
    <w:rsid w:val="009971AD"/>
    <w:rsid w:val="009974E6"/>
    <w:rsid w:val="009A0389"/>
    <w:rsid w:val="009A362D"/>
    <w:rsid w:val="009A37DB"/>
    <w:rsid w:val="009A4D2A"/>
    <w:rsid w:val="009A5A95"/>
    <w:rsid w:val="009A6BF1"/>
    <w:rsid w:val="009A79E6"/>
    <w:rsid w:val="009A7E3E"/>
    <w:rsid w:val="009B0336"/>
    <w:rsid w:val="009B1C8F"/>
    <w:rsid w:val="009B3730"/>
    <w:rsid w:val="009B3B6C"/>
    <w:rsid w:val="009B3E20"/>
    <w:rsid w:val="009B59FE"/>
    <w:rsid w:val="009B76D7"/>
    <w:rsid w:val="009C036B"/>
    <w:rsid w:val="009C08B2"/>
    <w:rsid w:val="009C1040"/>
    <w:rsid w:val="009C159A"/>
    <w:rsid w:val="009C2E78"/>
    <w:rsid w:val="009C481B"/>
    <w:rsid w:val="009C4DC4"/>
    <w:rsid w:val="009C5063"/>
    <w:rsid w:val="009C5252"/>
    <w:rsid w:val="009D03BA"/>
    <w:rsid w:val="009D103E"/>
    <w:rsid w:val="009D15AA"/>
    <w:rsid w:val="009D4157"/>
    <w:rsid w:val="009D7534"/>
    <w:rsid w:val="009E123D"/>
    <w:rsid w:val="009E1913"/>
    <w:rsid w:val="009E553D"/>
    <w:rsid w:val="009E7E7D"/>
    <w:rsid w:val="009E7F42"/>
    <w:rsid w:val="009F017B"/>
    <w:rsid w:val="009F0DDB"/>
    <w:rsid w:val="009F2913"/>
    <w:rsid w:val="009F2BB7"/>
    <w:rsid w:val="009F3E45"/>
    <w:rsid w:val="009F6FDB"/>
    <w:rsid w:val="00A03981"/>
    <w:rsid w:val="00A07DB2"/>
    <w:rsid w:val="00A109C4"/>
    <w:rsid w:val="00A1224E"/>
    <w:rsid w:val="00A1246E"/>
    <w:rsid w:val="00A12AF6"/>
    <w:rsid w:val="00A16EBA"/>
    <w:rsid w:val="00A17196"/>
    <w:rsid w:val="00A17D0C"/>
    <w:rsid w:val="00A2384F"/>
    <w:rsid w:val="00A26278"/>
    <w:rsid w:val="00A34564"/>
    <w:rsid w:val="00A346F3"/>
    <w:rsid w:val="00A35AF5"/>
    <w:rsid w:val="00A41030"/>
    <w:rsid w:val="00A41B63"/>
    <w:rsid w:val="00A42156"/>
    <w:rsid w:val="00A42168"/>
    <w:rsid w:val="00A4299B"/>
    <w:rsid w:val="00A42A95"/>
    <w:rsid w:val="00A510FF"/>
    <w:rsid w:val="00A52DC4"/>
    <w:rsid w:val="00A531B3"/>
    <w:rsid w:val="00A60521"/>
    <w:rsid w:val="00A612B3"/>
    <w:rsid w:val="00A615CE"/>
    <w:rsid w:val="00A62919"/>
    <w:rsid w:val="00A6485E"/>
    <w:rsid w:val="00A64916"/>
    <w:rsid w:val="00A70D68"/>
    <w:rsid w:val="00A70E24"/>
    <w:rsid w:val="00A740FC"/>
    <w:rsid w:val="00A744DF"/>
    <w:rsid w:val="00A77BC2"/>
    <w:rsid w:val="00A80CE9"/>
    <w:rsid w:val="00A84275"/>
    <w:rsid w:val="00A85E28"/>
    <w:rsid w:val="00A8610B"/>
    <w:rsid w:val="00A8685B"/>
    <w:rsid w:val="00A8782C"/>
    <w:rsid w:val="00A879BE"/>
    <w:rsid w:val="00A92B39"/>
    <w:rsid w:val="00A95B7A"/>
    <w:rsid w:val="00A96834"/>
    <w:rsid w:val="00A96E19"/>
    <w:rsid w:val="00A97A89"/>
    <w:rsid w:val="00AA1277"/>
    <w:rsid w:val="00AA15C6"/>
    <w:rsid w:val="00AA2FB3"/>
    <w:rsid w:val="00AA4433"/>
    <w:rsid w:val="00AA577F"/>
    <w:rsid w:val="00AA5D2F"/>
    <w:rsid w:val="00AA6BB3"/>
    <w:rsid w:val="00AA710B"/>
    <w:rsid w:val="00AA7B9C"/>
    <w:rsid w:val="00AB040C"/>
    <w:rsid w:val="00AB34E1"/>
    <w:rsid w:val="00AB53AA"/>
    <w:rsid w:val="00AB62D3"/>
    <w:rsid w:val="00AB6324"/>
    <w:rsid w:val="00AC23BE"/>
    <w:rsid w:val="00AD106B"/>
    <w:rsid w:val="00AD1207"/>
    <w:rsid w:val="00AD46C8"/>
    <w:rsid w:val="00AD7A98"/>
    <w:rsid w:val="00AE01CE"/>
    <w:rsid w:val="00AE1A83"/>
    <w:rsid w:val="00AE2D39"/>
    <w:rsid w:val="00AE613F"/>
    <w:rsid w:val="00AF0431"/>
    <w:rsid w:val="00AF0FAD"/>
    <w:rsid w:val="00AF2563"/>
    <w:rsid w:val="00AF2573"/>
    <w:rsid w:val="00AF2EE3"/>
    <w:rsid w:val="00AF3CC9"/>
    <w:rsid w:val="00AF5711"/>
    <w:rsid w:val="00AF5934"/>
    <w:rsid w:val="00AF5B61"/>
    <w:rsid w:val="00AF78AC"/>
    <w:rsid w:val="00B01B3C"/>
    <w:rsid w:val="00B042C8"/>
    <w:rsid w:val="00B053B8"/>
    <w:rsid w:val="00B05FDE"/>
    <w:rsid w:val="00B0624A"/>
    <w:rsid w:val="00B11DCE"/>
    <w:rsid w:val="00B12BB6"/>
    <w:rsid w:val="00B139F0"/>
    <w:rsid w:val="00B142DB"/>
    <w:rsid w:val="00B149AE"/>
    <w:rsid w:val="00B14CBE"/>
    <w:rsid w:val="00B1523E"/>
    <w:rsid w:val="00B17EC7"/>
    <w:rsid w:val="00B2000A"/>
    <w:rsid w:val="00B20B53"/>
    <w:rsid w:val="00B214B7"/>
    <w:rsid w:val="00B2198C"/>
    <w:rsid w:val="00B22480"/>
    <w:rsid w:val="00B27DED"/>
    <w:rsid w:val="00B30E2E"/>
    <w:rsid w:val="00B35940"/>
    <w:rsid w:val="00B40A7E"/>
    <w:rsid w:val="00B40CC4"/>
    <w:rsid w:val="00B41DBF"/>
    <w:rsid w:val="00B45EDD"/>
    <w:rsid w:val="00B46A26"/>
    <w:rsid w:val="00B51846"/>
    <w:rsid w:val="00B51CFE"/>
    <w:rsid w:val="00B52D4F"/>
    <w:rsid w:val="00B53491"/>
    <w:rsid w:val="00B53FCC"/>
    <w:rsid w:val="00B545BD"/>
    <w:rsid w:val="00B55B9D"/>
    <w:rsid w:val="00B579DD"/>
    <w:rsid w:val="00B57DAF"/>
    <w:rsid w:val="00B605AA"/>
    <w:rsid w:val="00B61C32"/>
    <w:rsid w:val="00B627BE"/>
    <w:rsid w:val="00B63CEA"/>
    <w:rsid w:val="00B652D6"/>
    <w:rsid w:val="00B652E4"/>
    <w:rsid w:val="00B65B11"/>
    <w:rsid w:val="00B660F0"/>
    <w:rsid w:val="00B67C81"/>
    <w:rsid w:val="00B7006B"/>
    <w:rsid w:val="00B72B7B"/>
    <w:rsid w:val="00B73FFA"/>
    <w:rsid w:val="00B748FD"/>
    <w:rsid w:val="00B76675"/>
    <w:rsid w:val="00B816A5"/>
    <w:rsid w:val="00B81D1C"/>
    <w:rsid w:val="00B82151"/>
    <w:rsid w:val="00B82501"/>
    <w:rsid w:val="00B82A52"/>
    <w:rsid w:val="00B83E49"/>
    <w:rsid w:val="00B84F46"/>
    <w:rsid w:val="00B869B7"/>
    <w:rsid w:val="00B92700"/>
    <w:rsid w:val="00B94797"/>
    <w:rsid w:val="00B96ECB"/>
    <w:rsid w:val="00B97252"/>
    <w:rsid w:val="00BA05C8"/>
    <w:rsid w:val="00BA187F"/>
    <w:rsid w:val="00BA3B9E"/>
    <w:rsid w:val="00BA547E"/>
    <w:rsid w:val="00BA6A34"/>
    <w:rsid w:val="00BA6DD2"/>
    <w:rsid w:val="00BB154B"/>
    <w:rsid w:val="00BB20EA"/>
    <w:rsid w:val="00BB28E6"/>
    <w:rsid w:val="00BB347E"/>
    <w:rsid w:val="00BB35D3"/>
    <w:rsid w:val="00BB3DBC"/>
    <w:rsid w:val="00BB4B6C"/>
    <w:rsid w:val="00BB660F"/>
    <w:rsid w:val="00BB6D6B"/>
    <w:rsid w:val="00BC0268"/>
    <w:rsid w:val="00BC15B5"/>
    <w:rsid w:val="00BC1AEA"/>
    <w:rsid w:val="00BC248D"/>
    <w:rsid w:val="00BC264D"/>
    <w:rsid w:val="00BC40D0"/>
    <w:rsid w:val="00BC5CB9"/>
    <w:rsid w:val="00BC73F5"/>
    <w:rsid w:val="00BD1418"/>
    <w:rsid w:val="00BD1653"/>
    <w:rsid w:val="00BD18FC"/>
    <w:rsid w:val="00BD2363"/>
    <w:rsid w:val="00BD2397"/>
    <w:rsid w:val="00BD4CF1"/>
    <w:rsid w:val="00BD569E"/>
    <w:rsid w:val="00BD604E"/>
    <w:rsid w:val="00BD7015"/>
    <w:rsid w:val="00BE0927"/>
    <w:rsid w:val="00BE17DB"/>
    <w:rsid w:val="00BE1C5E"/>
    <w:rsid w:val="00BE2C70"/>
    <w:rsid w:val="00BE34D6"/>
    <w:rsid w:val="00BE3580"/>
    <w:rsid w:val="00BE46F4"/>
    <w:rsid w:val="00BE5580"/>
    <w:rsid w:val="00BE6732"/>
    <w:rsid w:val="00BE6EEA"/>
    <w:rsid w:val="00BE7124"/>
    <w:rsid w:val="00BE7C2D"/>
    <w:rsid w:val="00BF1E28"/>
    <w:rsid w:val="00BF3600"/>
    <w:rsid w:val="00BF3670"/>
    <w:rsid w:val="00BF4087"/>
    <w:rsid w:val="00BF47AE"/>
    <w:rsid w:val="00BF5367"/>
    <w:rsid w:val="00BF61E3"/>
    <w:rsid w:val="00BF6638"/>
    <w:rsid w:val="00C003E5"/>
    <w:rsid w:val="00C02AC1"/>
    <w:rsid w:val="00C14D9D"/>
    <w:rsid w:val="00C1665B"/>
    <w:rsid w:val="00C17A2A"/>
    <w:rsid w:val="00C20597"/>
    <w:rsid w:val="00C22C1C"/>
    <w:rsid w:val="00C23B15"/>
    <w:rsid w:val="00C24586"/>
    <w:rsid w:val="00C249ED"/>
    <w:rsid w:val="00C2504A"/>
    <w:rsid w:val="00C25B45"/>
    <w:rsid w:val="00C26778"/>
    <w:rsid w:val="00C32C1B"/>
    <w:rsid w:val="00C32DE1"/>
    <w:rsid w:val="00C3685F"/>
    <w:rsid w:val="00C36DE6"/>
    <w:rsid w:val="00C375B9"/>
    <w:rsid w:val="00C4083F"/>
    <w:rsid w:val="00C43343"/>
    <w:rsid w:val="00C43439"/>
    <w:rsid w:val="00C4708A"/>
    <w:rsid w:val="00C50164"/>
    <w:rsid w:val="00C506EF"/>
    <w:rsid w:val="00C5078A"/>
    <w:rsid w:val="00C54271"/>
    <w:rsid w:val="00C55820"/>
    <w:rsid w:val="00C55BB4"/>
    <w:rsid w:val="00C61C2B"/>
    <w:rsid w:val="00C63E4A"/>
    <w:rsid w:val="00C65527"/>
    <w:rsid w:val="00C6686E"/>
    <w:rsid w:val="00C66C74"/>
    <w:rsid w:val="00C71C73"/>
    <w:rsid w:val="00C72DFE"/>
    <w:rsid w:val="00C736A0"/>
    <w:rsid w:val="00C758E0"/>
    <w:rsid w:val="00C77319"/>
    <w:rsid w:val="00C77D35"/>
    <w:rsid w:val="00C81E60"/>
    <w:rsid w:val="00C83441"/>
    <w:rsid w:val="00C83EB3"/>
    <w:rsid w:val="00C84407"/>
    <w:rsid w:val="00C9054C"/>
    <w:rsid w:val="00C92022"/>
    <w:rsid w:val="00C92FF4"/>
    <w:rsid w:val="00C93637"/>
    <w:rsid w:val="00C94623"/>
    <w:rsid w:val="00C94C9B"/>
    <w:rsid w:val="00C957EB"/>
    <w:rsid w:val="00C963C7"/>
    <w:rsid w:val="00CA02F9"/>
    <w:rsid w:val="00CA371B"/>
    <w:rsid w:val="00CA4BA0"/>
    <w:rsid w:val="00CA59E1"/>
    <w:rsid w:val="00CA6725"/>
    <w:rsid w:val="00CB0543"/>
    <w:rsid w:val="00CB1619"/>
    <w:rsid w:val="00CB2672"/>
    <w:rsid w:val="00CB6D6E"/>
    <w:rsid w:val="00CB729C"/>
    <w:rsid w:val="00CB7880"/>
    <w:rsid w:val="00CB7B41"/>
    <w:rsid w:val="00CB7F44"/>
    <w:rsid w:val="00CC0344"/>
    <w:rsid w:val="00CC055A"/>
    <w:rsid w:val="00CC24C9"/>
    <w:rsid w:val="00CC31CA"/>
    <w:rsid w:val="00CC6AF5"/>
    <w:rsid w:val="00CC72F1"/>
    <w:rsid w:val="00CC7F07"/>
    <w:rsid w:val="00CD44CB"/>
    <w:rsid w:val="00CD493D"/>
    <w:rsid w:val="00CD6009"/>
    <w:rsid w:val="00CE00A0"/>
    <w:rsid w:val="00CE0E8A"/>
    <w:rsid w:val="00CE1DBE"/>
    <w:rsid w:val="00CE2B1A"/>
    <w:rsid w:val="00CE30B4"/>
    <w:rsid w:val="00CE384A"/>
    <w:rsid w:val="00CE4BE9"/>
    <w:rsid w:val="00CE5682"/>
    <w:rsid w:val="00CE571A"/>
    <w:rsid w:val="00CE5E91"/>
    <w:rsid w:val="00CE612E"/>
    <w:rsid w:val="00CE6335"/>
    <w:rsid w:val="00CE6990"/>
    <w:rsid w:val="00CE6D35"/>
    <w:rsid w:val="00CE79CE"/>
    <w:rsid w:val="00CF0CFA"/>
    <w:rsid w:val="00CF3A97"/>
    <w:rsid w:val="00CF515F"/>
    <w:rsid w:val="00CF52B5"/>
    <w:rsid w:val="00CF7431"/>
    <w:rsid w:val="00D00DEC"/>
    <w:rsid w:val="00D016CD"/>
    <w:rsid w:val="00D02544"/>
    <w:rsid w:val="00D02C8B"/>
    <w:rsid w:val="00D0516C"/>
    <w:rsid w:val="00D104F7"/>
    <w:rsid w:val="00D10D27"/>
    <w:rsid w:val="00D1155B"/>
    <w:rsid w:val="00D14A27"/>
    <w:rsid w:val="00D160B7"/>
    <w:rsid w:val="00D1648D"/>
    <w:rsid w:val="00D179E6"/>
    <w:rsid w:val="00D21355"/>
    <w:rsid w:val="00D23445"/>
    <w:rsid w:val="00D23AA0"/>
    <w:rsid w:val="00D23D2C"/>
    <w:rsid w:val="00D241CF"/>
    <w:rsid w:val="00D245EA"/>
    <w:rsid w:val="00D24804"/>
    <w:rsid w:val="00D24EB2"/>
    <w:rsid w:val="00D25B64"/>
    <w:rsid w:val="00D30195"/>
    <w:rsid w:val="00D30816"/>
    <w:rsid w:val="00D32518"/>
    <w:rsid w:val="00D33028"/>
    <w:rsid w:val="00D37549"/>
    <w:rsid w:val="00D37A1A"/>
    <w:rsid w:val="00D40800"/>
    <w:rsid w:val="00D43456"/>
    <w:rsid w:val="00D444C5"/>
    <w:rsid w:val="00D44661"/>
    <w:rsid w:val="00D46097"/>
    <w:rsid w:val="00D4704A"/>
    <w:rsid w:val="00D47A25"/>
    <w:rsid w:val="00D515EF"/>
    <w:rsid w:val="00D51DC7"/>
    <w:rsid w:val="00D52953"/>
    <w:rsid w:val="00D531BB"/>
    <w:rsid w:val="00D53F68"/>
    <w:rsid w:val="00D56DE7"/>
    <w:rsid w:val="00D57A15"/>
    <w:rsid w:val="00D61036"/>
    <w:rsid w:val="00D61908"/>
    <w:rsid w:val="00D62C78"/>
    <w:rsid w:val="00D63836"/>
    <w:rsid w:val="00D64C7E"/>
    <w:rsid w:val="00D66ECC"/>
    <w:rsid w:val="00D709D5"/>
    <w:rsid w:val="00D70C6F"/>
    <w:rsid w:val="00D70EB9"/>
    <w:rsid w:val="00D71E7A"/>
    <w:rsid w:val="00D72371"/>
    <w:rsid w:val="00D76C67"/>
    <w:rsid w:val="00D83E38"/>
    <w:rsid w:val="00D840E4"/>
    <w:rsid w:val="00D84C5E"/>
    <w:rsid w:val="00D853CE"/>
    <w:rsid w:val="00D85594"/>
    <w:rsid w:val="00D86C75"/>
    <w:rsid w:val="00D94A7B"/>
    <w:rsid w:val="00D94CA2"/>
    <w:rsid w:val="00D9681A"/>
    <w:rsid w:val="00D96CC1"/>
    <w:rsid w:val="00D9782F"/>
    <w:rsid w:val="00DA0A51"/>
    <w:rsid w:val="00DA0C51"/>
    <w:rsid w:val="00DA158F"/>
    <w:rsid w:val="00DA1996"/>
    <w:rsid w:val="00DA2730"/>
    <w:rsid w:val="00DA370F"/>
    <w:rsid w:val="00DA42E8"/>
    <w:rsid w:val="00DA5122"/>
    <w:rsid w:val="00DA6ABA"/>
    <w:rsid w:val="00DA7EDD"/>
    <w:rsid w:val="00DB1277"/>
    <w:rsid w:val="00DB14E9"/>
    <w:rsid w:val="00DB5112"/>
    <w:rsid w:val="00DB561E"/>
    <w:rsid w:val="00DB5F9A"/>
    <w:rsid w:val="00DC5FDB"/>
    <w:rsid w:val="00DC626D"/>
    <w:rsid w:val="00DC6F5C"/>
    <w:rsid w:val="00DC79E3"/>
    <w:rsid w:val="00DD13FA"/>
    <w:rsid w:val="00DD6358"/>
    <w:rsid w:val="00DE0DAE"/>
    <w:rsid w:val="00DE1634"/>
    <w:rsid w:val="00DE3BB4"/>
    <w:rsid w:val="00DE446F"/>
    <w:rsid w:val="00DE504C"/>
    <w:rsid w:val="00DE61A4"/>
    <w:rsid w:val="00DE724E"/>
    <w:rsid w:val="00DF055D"/>
    <w:rsid w:val="00DF2B2B"/>
    <w:rsid w:val="00DF2FD7"/>
    <w:rsid w:val="00DF3ADE"/>
    <w:rsid w:val="00DF501E"/>
    <w:rsid w:val="00DF5774"/>
    <w:rsid w:val="00DF5ED8"/>
    <w:rsid w:val="00E00C8D"/>
    <w:rsid w:val="00E02680"/>
    <w:rsid w:val="00E055AA"/>
    <w:rsid w:val="00E12D59"/>
    <w:rsid w:val="00E13A45"/>
    <w:rsid w:val="00E1559D"/>
    <w:rsid w:val="00E208B5"/>
    <w:rsid w:val="00E20AC6"/>
    <w:rsid w:val="00E20C37"/>
    <w:rsid w:val="00E21383"/>
    <w:rsid w:val="00E22D0C"/>
    <w:rsid w:val="00E22F5D"/>
    <w:rsid w:val="00E2310A"/>
    <w:rsid w:val="00E2476B"/>
    <w:rsid w:val="00E25C78"/>
    <w:rsid w:val="00E270B3"/>
    <w:rsid w:val="00E317AE"/>
    <w:rsid w:val="00E33047"/>
    <w:rsid w:val="00E369C7"/>
    <w:rsid w:val="00E370FC"/>
    <w:rsid w:val="00E37DD2"/>
    <w:rsid w:val="00E4099C"/>
    <w:rsid w:val="00E417FA"/>
    <w:rsid w:val="00E43155"/>
    <w:rsid w:val="00E50313"/>
    <w:rsid w:val="00E50FCC"/>
    <w:rsid w:val="00E52A22"/>
    <w:rsid w:val="00E5322E"/>
    <w:rsid w:val="00E53B57"/>
    <w:rsid w:val="00E564DE"/>
    <w:rsid w:val="00E56E65"/>
    <w:rsid w:val="00E627AF"/>
    <w:rsid w:val="00E63894"/>
    <w:rsid w:val="00E65740"/>
    <w:rsid w:val="00E65AC4"/>
    <w:rsid w:val="00E65EB2"/>
    <w:rsid w:val="00E665D7"/>
    <w:rsid w:val="00E66B76"/>
    <w:rsid w:val="00E7119A"/>
    <w:rsid w:val="00E74D1D"/>
    <w:rsid w:val="00E76452"/>
    <w:rsid w:val="00E76D2E"/>
    <w:rsid w:val="00E77A3A"/>
    <w:rsid w:val="00E82F7F"/>
    <w:rsid w:val="00E836E2"/>
    <w:rsid w:val="00E8461E"/>
    <w:rsid w:val="00E85554"/>
    <w:rsid w:val="00E86468"/>
    <w:rsid w:val="00E91AD5"/>
    <w:rsid w:val="00E93086"/>
    <w:rsid w:val="00E93E18"/>
    <w:rsid w:val="00E942EB"/>
    <w:rsid w:val="00E96E9F"/>
    <w:rsid w:val="00E97A68"/>
    <w:rsid w:val="00EA06BF"/>
    <w:rsid w:val="00EA336F"/>
    <w:rsid w:val="00EA6846"/>
    <w:rsid w:val="00EB127B"/>
    <w:rsid w:val="00EB17A9"/>
    <w:rsid w:val="00EB2158"/>
    <w:rsid w:val="00EB47D0"/>
    <w:rsid w:val="00EB6906"/>
    <w:rsid w:val="00EC2270"/>
    <w:rsid w:val="00EC35A3"/>
    <w:rsid w:val="00EC78F6"/>
    <w:rsid w:val="00ED06B1"/>
    <w:rsid w:val="00ED1048"/>
    <w:rsid w:val="00ED211C"/>
    <w:rsid w:val="00ED25E2"/>
    <w:rsid w:val="00ED4638"/>
    <w:rsid w:val="00ED6701"/>
    <w:rsid w:val="00EE1DAB"/>
    <w:rsid w:val="00EE4E0A"/>
    <w:rsid w:val="00EF035B"/>
    <w:rsid w:val="00EF0CC1"/>
    <w:rsid w:val="00EF1701"/>
    <w:rsid w:val="00EF1D3F"/>
    <w:rsid w:val="00EF38C2"/>
    <w:rsid w:val="00EF4162"/>
    <w:rsid w:val="00EF4E91"/>
    <w:rsid w:val="00EF6B17"/>
    <w:rsid w:val="00EF6CF6"/>
    <w:rsid w:val="00F005CE"/>
    <w:rsid w:val="00F03849"/>
    <w:rsid w:val="00F03CF4"/>
    <w:rsid w:val="00F045E4"/>
    <w:rsid w:val="00F053F3"/>
    <w:rsid w:val="00F05A85"/>
    <w:rsid w:val="00F14F85"/>
    <w:rsid w:val="00F157CF"/>
    <w:rsid w:val="00F233B7"/>
    <w:rsid w:val="00F23DAD"/>
    <w:rsid w:val="00F24A57"/>
    <w:rsid w:val="00F26A5B"/>
    <w:rsid w:val="00F317B4"/>
    <w:rsid w:val="00F31844"/>
    <w:rsid w:val="00F32D58"/>
    <w:rsid w:val="00F340CE"/>
    <w:rsid w:val="00F359C3"/>
    <w:rsid w:val="00F40A13"/>
    <w:rsid w:val="00F411DA"/>
    <w:rsid w:val="00F45776"/>
    <w:rsid w:val="00F55EE0"/>
    <w:rsid w:val="00F5654A"/>
    <w:rsid w:val="00F576FE"/>
    <w:rsid w:val="00F61661"/>
    <w:rsid w:val="00F61FA9"/>
    <w:rsid w:val="00F62694"/>
    <w:rsid w:val="00F628E3"/>
    <w:rsid w:val="00F62C12"/>
    <w:rsid w:val="00F6389F"/>
    <w:rsid w:val="00F64376"/>
    <w:rsid w:val="00F64ECD"/>
    <w:rsid w:val="00F66567"/>
    <w:rsid w:val="00F67BF3"/>
    <w:rsid w:val="00F70CDA"/>
    <w:rsid w:val="00F73751"/>
    <w:rsid w:val="00F7528A"/>
    <w:rsid w:val="00F80391"/>
    <w:rsid w:val="00F81311"/>
    <w:rsid w:val="00F90EBF"/>
    <w:rsid w:val="00F912CE"/>
    <w:rsid w:val="00F91776"/>
    <w:rsid w:val="00F923DD"/>
    <w:rsid w:val="00F923E0"/>
    <w:rsid w:val="00F9446A"/>
    <w:rsid w:val="00F95DE9"/>
    <w:rsid w:val="00F96AD4"/>
    <w:rsid w:val="00FA0576"/>
    <w:rsid w:val="00FA1D98"/>
    <w:rsid w:val="00FA2457"/>
    <w:rsid w:val="00FA3FE7"/>
    <w:rsid w:val="00FA456F"/>
    <w:rsid w:val="00FA4EB6"/>
    <w:rsid w:val="00FA52EB"/>
    <w:rsid w:val="00FA575D"/>
    <w:rsid w:val="00FA614C"/>
    <w:rsid w:val="00FB09BE"/>
    <w:rsid w:val="00FB1036"/>
    <w:rsid w:val="00FB185A"/>
    <w:rsid w:val="00FB18AA"/>
    <w:rsid w:val="00FB2B12"/>
    <w:rsid w:val="00FB2EDB"/>
    <w:rsid w:val="00FB3EF3"/>
    <w:rsid w:val="00FB76E4"/>
    <w:rsid w:val="00FB77B1"/>
    <w:rsid w:val="00FC0407"/>
    <w:rsid w:val="00FC0F89"/>
    <w:rsid w:val="00FC2E43"/>
    <w:rsid w:val="00FC3CAF"/>
    <w:rsid w:val="00FC604E"/>
    <w:rsid w:val="00FC69A4"/>
    <w:rsid w:val="00FD04C1"/>
    <w:rsid w:val="00FD465D"/>
    <w:rsid w:val="00FD532E"/>
    <w:rsid w:val="00FD61B4"/>
    <w:rsid w:val="00FD755A"/>
    <w:rsid w:val="00FE0107"/>
    <w:rsid w:val="00FE06E8"/>
    <w:rsid w:val="00FE21CA"/>
    <w:rsid w:val="00FE3788"/>
    <w:rsid w:val="00FE3E29"/>
    <w:rsid w:val="00FE5C6F"/>
    <w:rsid w:val="00FE648F"/>
    <w:rsid w:val="00FE6A9B"/>
    <w:rsid w:val="00FF054E"/>
    <w:rsid w:val="00FF11EA"/>
    <w:rsid w:val="00FF1547"/>
    <w:rsid w:val="00FF1CC7"/>
    <w:rsid w:val="00FF2390"/>
    <w:rsid w:val="00FF365C"/>
    <w:rsid w:val="00FF44B1"/>
    <w:rsid w:val="00FF4C96"/>
    <w:rsid w:val="00FF4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366986"/>
  <w15:chartTrackingRefBased/>
  <w15:docId w15:val="{BDAF32BB-D8AE-49C2-9DA4-EE20D21BD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3CAF"/>
    <w:rPr>
      <w:sz w:val="24"/>
      <w:szCs w:val="24"/>
    </w:rPr>
  </w:style>
  <w:style w:type="paragraph" w:styleId="Heading2">
    <w:name w:val="heading 2"/>
    <w:basedOn w:val="Normal"/>
    <w:next w:val="Normal"/>
    <w:qFormat/>
    <w:rsid w:val="00FC3CAF"/>
    <w:pPr>
      <w:spacing w:before="120"/>
      <w:outlineLvl w:val="1"/>
    </w:pPr>
    <w:rPr>
      <w:rFonts w:ascii="Helvetica" w:hAnsi="Helvetica"/>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3CAF"/>
    <w:rPr>
      <w:color w:val="0000FF"/>
      <w:u w:val="single"/>
    </w:rPr>
  </w:style>
  <w:style w:type="paragraph" w:customStyle="1" w:styleId="Default">
    <w:name w:val="Default"/>
    <w:rsid w:val="005459D2"/>
    <w:pPr>
      <w:autoSpaceDE w:val="0"/>
      <w:autoSpaceDN w:val="0"/>
      <w:adjustRightInd w:val="0"/>
    </w:pPr>
    <w:rPr>
      <w:color w:val="000000"/>
      <w:sz w:val="24"/>
      <w:szCs w:val="24"/>
    </w:rPr>
  </w:style>
  <w:style w:type="paragraph" w:styleId="BalloonText">
    <w:name w:val="Balloon Text"/>
    <w:basedOn w:val="Normal"/>
    <w:semiHidden/>
    <w:rsid w:val="00B14CBE"/>
    <w:rPr>
      <w:rFonts w:ascii="Tahoma" w:hAnsi="Tahoma" w:cs="Tahoma"/>
      <w:sz w:val="16"/>
      <w:szCs w:val="16"/>
    </w:rPr>
  </w:style>
  <w:style w:type="paragraph" w:styleId="BodyText">
    <w:name w:val="Body Text"/>
    <w:basedOn w:val="Normal"/>
    <w:link w:val="BodyTextChar"/>
    <w:uiPriority w:val="99"/>
    <w:unhideWhenUsed/>
    <w:rsid w:val="009D15AA"/>
    <w:rPr>
      <w:rFonts w:ascii="Arial" w:eastAsia="Calibri" w:hAnsi="Arial" w:cs="Arial"/>
      <w:sz w:val="20"/>
      <w:szCs w:val="20"/>
    </w:rPr>
  </w:style>
  <w:style w:type="character" w:customStyle="1" w:styleId="BodyTextChar">
    <w:name w:val="Body Text Char"/>
    <w:link w:val="BodyText"/>
    <w:uiPriority w:val="99"/>
    <w:rsid w:val="009D15AA"/>
    <w:rPr>
      <w:rFonts w:ascii="Arial" w:eastAsia="Calibri" w:hAnsi="Arial" w:cs="Arial"/>
    </w:rPr>
  </w:style>
  <w:style w:type="paragraph" w:styleId="Header">
    <w:name w:val="header"/>
    <w:basedOn w:val="Normal"/>
    <w:link w:val="HeaderChar"/>
    <w:rsid w:val="009D103E"/>
    <w:pPr>
      <w:tabs>
        <w:tab w:val="center" w:pos="4680"/>
        <w:tab w:val="right" w:pos="9360"/>
      </w:tabs>
    </w:pPr>
  </w:style>
  <w:style w:type="character" w:customStyle="1" w:styleId="HeaderChar">
    <w:name w:val="Header Char"/>
    <w:link w:val="Header"/>
    <w:rsid w:val="009D103E"/>
    <w:rPr>
      <w:sz w:val="24"/>
      <w:szCs w:val="24"/>
    </w:rPr>
  </w:style>
  <w:style w:type="paragraph" w:styleId="Footer">
    <w:name w:val="footer"/>
    <w:basedOn w:val="Normal"/>
    <w:link w:val="FooterChar"/>
    <w:rsid w:val="009D103E"/>
    <w:pPr>
      <w:tabs>
        <w:tab w:val="center" w:pos="4680"/>
        <w:tab w:val="right" w:pos="9360"/>
      </w:tabs>
    </w:pPr>
  </w:style>
  <w:style w:type="character" w:customStyle="1" w:styleId="FooterChar">
    <w:name w:val="Footer Char"/>
    <w:link w:val="Footer"/>
    <w:rsid w:val="009D103E"/>
    <w:rPr>
      <w:sz w:val="24"/>
      <w:szCs w:val="24"/>
    </w:rPr>
  </w:style>
  <w:style w:type="character" w:styleId="CommentReference">
    <w:name w:val="annotation reference"/>
    <w:rsid w:val="002A5DA5"/>
    <w:rPr>
      <w:sz w:val="16"/>
      <w:szCs w:val="16"/>
    </w:rPr>
  </w:style>
  <w:style w:type="paragraph" w:styleId="CommentText">
    <w:name w:val="annotation text"/>
    <w:basedOn w:val="Normal"/>
    <w:link w:val="CommentTextChar"/>
    <w:rsid w:val="002A5DA5"/>
    <w:rPr>
      <w:sz w:val="20"/>
      <w:szCs w:val="20"/>
    </w:rPr>
  </w:style>
  <w:style w:type="character" w:customStyle="1" w:styleId="CommentTextChar">
    <w:name w:val="Comment Text Char"/>
    <w:basedOn w:val="DefaultParagraphFont"/>
    <w:link w:val="CommentText"/>
    <w:rsid w:val="002A5DA5"/>
  </w:style>
  <w:style w:type="paragraph" w:styleId="CommentSubject">
    <w:name w:val="annotation subject"/>
    <w:basedOn w:val="CommentText"/>
    <w:next w:val="CommentText"/>
    <w:link w:val="CommentSubjectChar"/>
    <w:rsid w:val="002A5DA5"/>
    <w:rPr>
      <w:b/>
      <w:bCs/>
    </w:rPr>
  </w:style>
  <w:style w:type="character" w:customStyle="1" w:styleId="CommentSubjectChar">
    <w:name w:val="Comment Subject Char"/>
    <w:link w:val="CommentSubject"/>
    <w:rsid w:val="002A5D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16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policies.vt.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F4943E52663F45BCC5E606FDB0867B" ma:contentTypeVersion="14" ma:contentTypeDescription="Create a new document." ma:contentTypeScope="" ma:versionID="50d48d9fd9207f645738349197747bdb">
  <xsd:schema xmlns:xsd="http://www.w3.org/2001/XMLSchema" xmlns:xs="http://www.w3.org/2001/XMLSchema" xmlns:p="http://schemas.microsoft.com/office/2006/metadata/properties" xmlns:ns3="eafdb1a1-3652-41d0-9cd8-432d9cebe11b" xmlns:ns4="bb323d6c-3822-4652-89c6-591b19579fc1" targetNamespace="http://schemas.microsoft.com/office/2006/metadata/properties" ma:root="true" ma:fieldsID="32803eeb90a6914b6df80e8890528999" ns3:_="" ns4:_="">
    <xsd:import namespace="eafdb1a1-3652-41d0-9cd8-432d9cebe11b"/>
    <xsd:import namespace="bb323d6c-3822-4652-89c6-591b19579fc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fdb1a1-3652-41d0-9cd8-432d9cebe1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323d6c-3822-4652-89c6-591b19579fc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2D94C8-083C-4E53-9256-C8CFF4FD6D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E0601C-FB1E-4722-B590-E38ACE5B9939}">
  <ds:schemaRefs>
    <ds:schemaRef ds:uri="http://schemas.microsoft.com/sharepoint/v3/contenttype/forms"/>
  </ds:schemaRefs>
</ds:datastoreItem>
</file>

<file path=customXml/itemProps3.xml><?xml version="1.0" encoding="utf-8"?>
<ds:datastoreItem xmlns:ds="http://schemas.openxmlformats.org/officeDocument/2006/customXml" ds:itemID="{AB6B3147-2E60-4D99-89D6-6278C97F7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fdb1a1-3652-41d0-9cd8-432d9cebe11b"/>
    <ds:schemaRef ds:uri="bb323d6c-3822-4652-89c6-591b19579f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5263</Characters>
  <Application>Microsoft Office Word</Application>
  <DocSecurity>0</DocSecurity>
  <Lines>125</Lines>
  <Paragraphs>95</Paragraphs>
  <ScaleCrop>false</ScaleCrop>
  <HeadingPairs>
    <vt:vector size="2" baseType="variant">
      <vt:variant>
        <vt:lpstr>Title</vt:lpstr>
      </vt:variant>
      <vt:variant>
        <vt:i4>1</vt:i4>
      </vt:variant>
    </vt:vector>
  </HeadingPairs>
  <TitlesOfParts>
    <vt:vector size="1" baseType="lpstr">
      <vt:lpstr>SAMPLE OFFER LETTER FOR Part Time Temporary Faculty Appointment (P14)</vt:lpstr>
    </vt:vector>
  </TitlesOfParts>
  <Company>Virginia Tech</Company>
  <LinksUpToDate>false</LinksUpToDate>
  <CharactersWithSpaces>5846</CharactersWithSpaces>
  <SharedDoc>false</SharedDoc>
  <HLinks>
    <vt:vector size="12" baseType="variant">
      <vt:variant>
        <vt:i4>6291493</vt:i4>
      </vt:variant>
      <vt:variant>
        <vt:i4>3</vt:i4>
      </vt:variant>
      <vt:variant>
        <vt:i4>0</vt:i4>
      </vt:variant>
      <vt:variant>
        <vt:i4>5</vt:i4>
      </vt:variant>
      <vt:variant>
        <vt:lpwstr>https://e-verify.uscis.gov/emp/media/resourcesContents/EverifyPosterEnglish.pdf</vt:lpwstr>
      </vt:variant>
      <vt:variant>
        <vt:lpwstr/>
      </vt:variant>
      <vt:variant>
        <vt:i4>8061040</vt:i4>
      </vt:variant>
      <vt:variant>
        <vt:i4>0</vt:i4>
      </vt:variant>
      <vt:variant>
        <vt:i4>0</vt:i4>
      </vt:variant>
      <vt:variant>
        <vt:i4>5</vt:i4>
      </vt:variant>
      <vt:variant>
        <vt:lpwstr>http://www.policies.vt.edu/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OFFER LETTER FOR Part Time Temporary Faculty Appointment (P14)</dc:title>
  <dc:subject/>
  <dc:creator>higdon</dc:creator>
  <cp:keywords/>
  <cp:lastModifiedBy>Crawford, Denise</cp:lastModifiedBy>
  <cp:revision>2</cp:revision>
  <cp:lastPrinted>2016-12-16T16:05:00Z</cp:lastPrinted>
  <dcterms:created xsi:type="dcterms:W3CDTF">2022-03-29T00:19:00Z</dcterms:created>
  <dcterms:modified xsi:type="dcterms:W3CDTF">2022-03-29T00:19:00Z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0x010100F2F4943E52663F45BCC5E606FDB0867B</vt:lpwstr>
  </property>
</Properties>
</file>